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29F2" w14:textId="77777777" w:rsidR="00587CB7" w:rsidRPr="002A33EF" w:rsidRDefault="00587CB7">
      <w:pPr>
        <w:rPr>
          <w:rFonts w:ascii="Times New Roman" w:hAnsi="Times New Roman" w:cs="Times New Roman"/>
        </w:rPr>
      </w:pPr>
    </w:p>
    <w:p w14:paraId="52B112A3" w14:textId="77777777" w:rsidR="00412D2E" w:rsidRPr="002A33EF" w:rsidRDefault="00412D2E" w:rsidP="00565219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b/>
          <w:sz w:val="22"/>
          <w:szCs w:val="22"/>
          <w:lang w:val="pl-PL"/>
        </w:rPr>
      </w:pPr>
      <w:r w:rsidRPr="002A33EF">
        <w:rPr>
          <w:b/>
          <w:sz w:val="22"/>
          <w:szCs w:val="22"/>
          <w:lang w:val="pl-PL"/>
        </w:rPr>
        <w:t>PODSTAWOWE PROCEDURY I ORGANIZACJA KOMPLEKSU BIUROWEGO INFINITY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6088"/>
      </w:tblGrid>
      <w:tr w:rsidR="00412D2E" w:rsidRPr="002A33EF" w14:paraId="131DE7DA" w14:textId="77777777" w:rsidTr="006308BF">
        <w:trPr>
          <w:trHeight w:val="1555"/>
        </w:trPr>
        <w:tc>
          <w:tcPr>
            <w:tcW w:w="2974" w:type="dxa"/>
          </w:tcPr>
          <w:p w14:paraId="6E24DC5E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</w:p>
          <w:p w14:paraId="1726E43B" w14:textId="75D770A8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  <w:r w:rsidRPr="002A33EF">
              <w:rPr>
                <w:rFonts w:ascii="Times New Roman" w:hAnsi="Times New Roman" w:cs="Times New Roman"/>
                <w:b/>
              </w:rPr>
              <w:t>KONTAKT Z BIUREM ZARZĄDU</w:t>
            </w:r>
          </w:p>
        </w:tc>
        <w:tc>
          <w:tcPr>
            <w:tcW w:w="6088" w:type="dxa"/>
          </w:tcPr>
          <w:p w14:paraId="4A0E7C6E" w14:textId="77777777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  <w:tab w:val="left" w:pos="4367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Biuro Zarządu Budynku znajduje się na terenie Kompleksu Biurowego INFINITY</w:t>
            </w:r>
            <w:r w:rsidR="00EE03EE" w:rsidRPr="002A33EF">
              <w:rPr>
                <w:rFonts w:ascii="Times New Roman" w:hAnsi="Times New Roman" w:cs="Times New Roman"/>
              </w:rPr>
              <w:t>;</w:t>
            </w:r>
          </w:p>
          <w:p w14:paraId="28C86F5D" w14:textId="77777777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  <w:tab w:val="left" w:pos="4367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Biuro Działu Technicznego znajduje się na terenie Kompleksu Biurowego INFINITY</w:t>
            </w:r>
            <w:r w:rsidR="00EE03EE" w:rsidRPr="002A33EF">
              <w:rPr>
                <w:rFonts w:ascii="Times New Roman" w:hAnsi="Times New Roman" w:cs="Times New Roman"/>
              </w:rPr>
              <w:t>;</w:t>
            </w:r>
          </w:p>
          <w:p w14:paraId="2C650FBD" w14:textId="6DAB0DD9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  <w:tab w:val="left" w:pos="4367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Standardowe godziny pracy Biura Zarządu INFINITY to: </w:t>
            </w:r>
            <w:r w:rsidR="00A05D53" w:rsidRPr="002A33EF">
              <w:rPr>
                <w:rFonts w:ascii="Times New Roman" w:hAnsi="Times New Roman" w:cs="Times New Roman"/>
              </w:rPr>
              <w:t>09:00-17:00</w:t>
            </w:r>
            <w:r w:rsidRPr="002A33EF">
              <w:rPr>
                <w:rFonts w:ascii="Times New Roman" w:hAnsi="Times New Roman" w:cs="Times New Roman"/>
              </w:rPr>
              <w:t>, natomiast Działu Technicznego:</w:t>
            </w:r>
            <w:r w:rsidR="00EE03EE" w:rsidRPr="002A33EF">
              <w:rPr>
                <w:rFonts w:ascii="Times New Roman" w:hAnsi="Times New Roman" w:cs="Times New Roman"/>
              </w:rPr>
              <w:t xml:space="preserve"> </w:t>
            </w:r>
            <w:r w:rsidR="00A05D53" w:rsidRPr="002A33EF">
              <w:rPr>
                <w:rFonts w:ascii="Times New Roman" w:hAnsi="Times New Roman" w:cs="Times New Roman"/>
              </w:rPr>
              <w:t>08:00-1</w:t>
            </w:r>
            <w:r w:rsidR="00EA32EE">
              <w:rPr>
                <w:rFonts w:ascii="Times New Roman" w:hAnsi="Times New Roman" w:cs="Times New Roman"/>
              </w:rPr>
              <w:t>6</w:t>
            </w:r>
            <w:r w:rsidR="00A05D53" w:rsidRPr="002A33EF">
              <w:rPr>
                <w:rFonts w:ascii="Times New Roman" w:hAnsi="Times New Roman" w:cs="Times New Roman"/>
              </w:rPr>
              <w:t>:00</w:t>
            </w:r>
            <w:r w:rsidR="00EE03EE" w:rsidRPr="002A33EF">
              <w:rPr>
                <w:rFonts w:ascii="Times New Roman" w:hAnsi="Times New Roman" w:cs="Times New Roman"/>
              </w:rPr>
              <w:t>;</w:t>
            </w:r>
          </w:p>
          <w:p w14:paraId="3B6B014E" w14:textId="77777777" w:rsidR="00412D2E" w:rsidRPr="002A33EF" w:rsidRDefault="00412D2E" w:rsidP="006308BF">
            <w:pPr>
              <w:spacing w:after="0" w:line="240" w:lineRule="auto"/>
              <w:ind w:left="414"/>
              <w:jc w:val="both"/>
              <w:rPr>
                <w:rFonts w:ascii="Times New Roman" w:hAnsi="Times New Roman" w:cs="Times New Roman"/>
              </w:rPr>
            </w:pPr>
          </w:p>
        </w:tc>
      </w:tr>
      <w:tr w:rsidR="00412D2E" w:rsidRPr="002A33EF" w14:paraId="6C0F1C94" w14:textId="77777777" w:rsidTr="006308BF">
        <w:trPr>
          <w:trHeight w:val="73"/>
        </w:trPr>
        <w:tc>
          <w:tcPr>
            <w:tcW w:w="2974" w:type="dxa"/>
          </w:tcPr>
          <w:p w14:paraId="7D5459DA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</w:p>
          <w:p w14:paraId="28080139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  <w:r w:rsidRPr="002A33EF">
              <w:rPr>
                <w:rFonts w:ascii="Times New Roman" w:hAnsi="Times New Roman" w:cs="Times New Roman"/>
                <w:b/>
              </w:rPr>
              <w:t>PROCEDURY OCHRONY</w:t>
            </w:r>
          </w:p>
        </w:tc>
        <w:tc>
          <w:tcPr>
            <w:tcW w:w="6088" w:type="dxa"/>
          </w:tcPr>
          <w:p w14:paraId="5623B974" w14:textId="77777777" w:rsidR="00412D2E" w:rsidRPr="002A33EF" w:rsidRDefault="00412D2E" w:rsidP="00B84F0D">
            <w:pPr>
              <w:rPr>
                <w:rFonts w:ascii="Times New Roman" w:hAnsi="Times New Roman" w:cs="Times New Roman"/>
              </w:rPr>
            </w:pPr>
          </w:p>
          <w:p w14:paraId="338E7780" w14:textId="77777777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Przedmiotem ochrony są tereny wspólne;</w:t>
            </w:r>
          </w:p>
          <w:p w14:paraId="7B8B339A" w14:textId="77777777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Wszystkie osoby (pracownicy, goście) wchodzące do budynku są kontrolowane. Kwestia zapewnienia bezpieczeństwa przestrzeni biurowej Najemcy leży w jego gestii;</w:t>
            </w:r>
          </w:p>
          <w:p w14:paraId="26478D70" w14:textId="3B1F8D56" w:rsidR="00412D2E" w:rsidRPr="002A33EF" w:rsidRDefault="004948BD" w:rsidP="00034BA2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W</w:t>
            </w:r>
            <w:r w:rsidR="00412D2E" w:rsidRPr="002A33EF">
              <w:rPr>
                <w:rFonts w:ascii="Times New Roman" w:hAnsi="Times New Roman" w:cs="Times New Roman"/>
              </w:rPr>
              <w:t xml:space="preserve"> budynku funkcjonują stałe posterunki ochrony, na terenach wspólnych przez całą dobę z określoną częstotliwością odbywają się obchody. Zarząd budynku zastrzega sobie możliwość zmian w kwestii liczebności </w:t>
            </w:r>
            <w:r w:rsidR="00034BA2" w:rsidRPr="002A33EF">
              <w:rPr>
                <w:rFonts w:ascii="Times New Roman" w:hAnsi="Times New Roman" w:cs="Times New Roman"/>
              </w:rPr>
              <w:br/>
            </w:r>
            <w:r w:rsidR="00412D2E" w:rsidRPr="002A33EF">
              <w:rPr>
                <w:rFonts w:ascii="Times New Roman" w:hAnsi="Times New Roman" w:cs="Times New Roman"/>
              </w:rPr>
              <w:t>i zasad pracy ochrony budynku w związku np. z sytuacją międzynarodową;</w:t>
            </w:r>
          </w:p>
          <w:p w14:paraId="2209CA25" w14:textId="43176936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>Pracownicy ochrony na głównej recepcji budynku nie przyjmują na przechowanie jakichkolwiek dokumentów, przedmiotów itp.;</w:t>
            </w:r>
          </w:p>
          <w:p w14:paraId="6C9CB9B7" w14:textId="3EE92F71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Wszyscy Najemcy proszeni są o informowanie </w:t>
            </w:r>
            <w:r w:rsidR="00F341A7" w:rsidRPr="002A33EF">
              <w:rPr>
                <w:rFonts w:ascii="Times New Roman" w:hAnsi="Times New Roman" w:cs="Times New Roman"/>
              </w:rPr>
              <w:t>Zarządcy Budynku</w:t>
            </w:r>
            <w:r w:rsidRPr="002A33EF">
              <w:rPr>
                <w:rFonts w:ascii="Times New Roman" w:hAnsi="Times New Roman" w:cs="Times New Roman"/>
              </w:rPr>
              <w:t>, tak szybko jak jest to możliwe (nie później niż dwa dni wcześniej), o planowanych dostawach lub organizowanych imprezach;</w:t>
            </w:r>
          </w:p>
          <w:p w14:paraId="538D9E3C" w14:textId="18AD6F10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W załączeniu przekazuje się pełną lista telefonów do komunikacji z </w:t>
            </w:r>
            <w:r w:rsidR="003F0435" w:rsidRPr="002A33EF">
              <w:rPr>
                <w:rFonts w:ascii="Times New Roman" w:hAnsi="Times New Roman" w:cs="Times New Roman"/>
              </w:rPr>
              <w:t>Z</w:t>
            </w:r>
            <w:r w:rsidR="002A3D71" w:rsidRPr="002A33EF">
              <w:rPr>
                <w:rFonts w:ascii="Times New Roman" w:hAnsi="Times New Roman" w:cs="Times New Roman"/>
              </w:rPr>
              <w:t>arządcą Budynku</w:t>
            </w:r>
            <w:r w:rsidRPr="002A33EF">
              <w:rPr>
                <w:rFonts w:ascii="Times New Roman" w:hAnsi="Times New Roman" w:cs="Times New Roman"/>
              </w:rPr>
              <w:t>, ochroną budynku oraz lista telefonów alarmowych;</w:t>
            </w:r>
          </w:p>
          <w:p w14:paraId="7AFC4E44" w14:textId="77777777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Wszyscy Najemcy </w:t>
            </w:r>
            <w:r w:rsidR="00820693" w:rsidRPr="002A33EF">
              <w:rPr>
                <w:rFonts w:ascii="Times New Roman" w:hAnsi="Times New Roman" w:cs="Times New Roman"/>
              </w:rPr>
              <w:t>Infinity</w:t>
            </w:r>
            <w:r w:rsidRPr="002A33EF">
              <w:rPr>
                <w:rFonts w:ascii="Times New Roman" w:hAnsi="Times New Roman" w:cs="Times New Roman"/>
              </w:rPr>
              <w:t xml:space="preserve"> proszeni są o wypełnienie Formularza danych Najemcy (w załączeniu) do wykorzystania w sytuacji awaryjnej. Służy on utworzeniu bazy zawierającej dane pracowników Najemcy, z którymi Biuro Zarządu </w:t>
            </w:r>
            <w:r w:rsidR="00820693" w:rsidRPr="002A33EF">
              <w:rPr>
                <w:rFonts w:ascii="Times New Roman" w:hAnsi="Times New Roman" w:cs="Times New Roman"/>
              </w:rPr>
              <w:t>Infinity</w:t>
            </w:r>
            <w:r w:rsidRPr="002A33EF">
              <w:rPr>
                <w:rFonts w:ascii="Times New Roman" w:hAnsi="Times New Roman" w:cs="Times New Roman"/>
              </w:rPr>
              <w:t xml:space="preserve"> będzie kontaktować się na wypadek zagrożenia. Dane w nim zawarte traktowane będą jako poufne i wykorzystane zostaną jedynie w razie niebezpieczeństwa. Formularz z wypełnionymi danymi powinien trafić do biura Zarządu nie później niż 3 dni robocze przed rozpoczęciem przeprowadzki do budynku </w:t>
            </w:r>
          </w:p>
          <w:p w14:paraId="3C538B2D" w14:textId="77777777" w:rsidR="00412D2E" w:rsidRPr="002A33EF" w:rsidRDefault="00412D2E" w:rsidP="00B84F0D">
            <w:pPr>
              <w:rPr>
                <w:rFonts w:ascii="Times New Roman" w:hAnsi="Times New Roman" w:cs="Times New Roman"/>
              </w:rPr>
            </w:pPr>
          </w:p>
        </w:tc>
      </w:tr>
      <w:tr w:rsidR="00412D2E" w:rsidRPr="002A33EF" w14:paraId="22C3F33D" w14:textId="77777777" w:rsidTr="006308BF">
        <w:trPr>
          <w:trHeight w:val="1774"/>
        </w:trPr>
        <w:tc>
          <w:tcPr>
            <w:tcW w:w="2974" w:type="dxa"/>
          </w:tcPr>
          <w:p w14:paraId="1AC854CD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14:paraId="1269F9D8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  <w:r w:rsidRPr="002A33EF">
              <w:rPr>
                <w:rFonts w:ascii="Times New Roman" w:hAnsi="Times New Roman" w:cs="Times New Roman"/>
                <w:b/>
              </w:rPr>
              <w:t xml:space="preserve">OCHRONA PRZECIWPOŻAROWA </w:t>
            </w:r>
          </w:p>
        </w:tc>
        <w:tc>
          <w:tcPr>
            <w:tcW w:w="6088" w:type="dxa"/>
          </w:tcPr>
          <w:p w14:paraId="06A27DE2" w14:textId="77777777" w:rsidR="00412D2E" w:rsidRPr="002A33EF" w:rsidRDefault="00A05D53" w:rsidP="00587CB7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Każdy Najemca, najpóźniej w dniu przekazania Przedmiotu Najmu otrzymuje dokument, stanowiący załącznik nr 4 do Regulaminu, </w:t>
            </w:r>
            <w:r w:rsidR="00412D2E" w:rsidRPr="002A33EF">
              <w:rPr>
                <w:rFonts w:ascii="Times New Roman" w:hAnsi="Times New Roman" w:cs="Times New Roman"/>
              </w:rPr>
              <w:t>zawierający Procedury postępowania na wypadek ewakuacji pożarowej lub zagrożenia wybuchem bomby;</w:t>
            </w:r>
          </w:p>
        </w:tc>
      </w:tr>
      <w:tr w:rsidR="00412D2E" w:rsidRPr="002A33EF" w14:paraId="7C39E963" w14:textId="77777777" w:rsidTr="006308BF">
        <w:trPr>
          <w:trHeight w:val="1538"/>
        </w:trPr>
        <w:tc>
          <w:tcPr>
            <w:tcW w:w="2974" w:type="dxa"/>
          </w:tcPr>
          <w:p w14:paraId="029BCE3E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  <w:r w:rsidRPr="002A33EF">
              <w:rPr>
                <w:rFonts w:ascii="Times New Roman" w:hAnsi="Times New Roman" w:cs="Times New Roman"/>
                <w:b/>
              </w:rPr>
              <w:t>PRZEPROWADZANIE PRAC REMONTOWYCH</w:t>
            </w:r>
          </w:p>
        </w:tc>
        <w:tc>
          <w:tcPr>
            <w:tcW w:w="6088" w:type="dxa"/>
          </w:tcPr>
          <w:p w14:paraId="2E43DB1E" w14:textId="7B3CEDFE" w:rsidR="00412D2E" w:rsidRPr="002A33EF" w:rsidRDefault="00412D2E" w:rsidP="00412D2E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414" w:hanging="283"/>
              <w:jc w:val="both"/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Wytyczne dotyczące prowadzenia prac remontowych na powierzchniach biurowych w </w:t>
            </w:r>
            <w:r w:rsidR="00820693" w:rsidRPr="002A33EF">
              <w:rPr>
                <w:rFonts w:ascii="Times New Roman" w:hAnsi="Times New Roman" w:cs="Times New Roman"/>
              </w:rPr>
              <w:t>Infinity</w:t>
            </w:r>
            <w:r w:rsidRPr="002A33EF">
              <w:rPr>
                <w:rFonts w:ascii="Times New Roman" w:hAnsi="Times New Roman" w:cs="Times New Roman"/>
              </w:rPr>
              <w:t xml:space="preserve"> znajdują się</w:t>
            </w:r>
            <w:r w:rsidR="00034BA2" w:rsidRPr="002A33EF">
              <w:rPr>
                <w:rFonts w:ascii="Times New Roman" w:hAnsi="Times New Roman" w:cs="Times New Roman"/>
              </w:rPr>
              <w:br/>
            </w:r>
            <w:r w:rsidRPr="002A33EF">
              <w:rPr>
                <w:rFonts w:ascii="Times New Roman" w:hAnsi="Times New Roman" w:cs="Times New Roman"/>
              </w:rPr>
              <w:t xml:space="preserve"> w załączniku nr 1</w:t>
            </w:r>
            <w:r w:rsidR="00997B1F" w:rsidRPr="002A33EF">
              <w:rPr>
                <w:rFonts w:ascii="Times New Roman" w:hAnsi="Times New Roman" w:cs="Times New Roman"/>
              </w:rPr>
              <w:t xml:space="preserve">. </w:t>
            </w:r>
            <w:r w:rsidRPr="002A33EF">
              <w:rPr>
                <w:rFonts w:ascii="Times New Roman" w:hAnsi="Times New Roman" w:cs="Times New Roman"/>
              </w:rPr>
              <w:t>Godziny prowadzenia głośnych prac remontowych po uprzednim uzyskaniu akceptacji przez Zarządzającego 18:00-7:00.</w:t>
            </w:r>
          </w:p>
        </w:tc>
      </w:tr>
      <w:tr w:rsidR="00412D2E" w:rsidRPr="002A33EF" w14:paraId="1394A168" w14:textId="77777777" w:rsidTr="006308BF">
        <w:trPr>
          <w:trHeight w:val="1085"/>
        </w:trPr>
        <w:tc>
          <w:tcPr>
            <w:tcW w:w="2974" w:type="dxa"/>
          </w:tcPr>
          <w:p w14:paraId="54BB637D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</w:p>
          <w:p w14:paraId="33E49B3C" w14:textId="77777777" w:rsidR="00412D2E" w:rsidRPr="002A33EF" w:rsidRDefault="00412D2E" w:rsidP="00B84F0D">
            <w:pPr>
              <w:rPr>
                <w:rFonts w:ascii="Times New Roman" w:hAnsi="Times New Roman" w:cs="Times New Roman"/>
                <w:b/>
              </w:rPr>
            </w:pPr>
            <w:r w:rsidRPr="002A33EF">
              <w:rPr>
                <w:rFonts w:ascii="Times New Roman" w:hAnsi="Times New Roman" w:cs="Times New Roman"/>
                <w:b/>
              </w:rPr>
              <w:t xml:space="preserve">UBEZPIECZENIE I ZABEZPIECZENIE </w:t>
            </w:r>
          </w:p>
        </w:tc>
        <w:tc>
          <w:tcPr>
            <w:tcW w:w="6088" w:type="dxa"/>
          </w:tcPr>
          <w:p w14:paraId="64242B0E" w14:textId="12E6DA53" w:rsidR="00412D2E" w:rsidRPr="002A33EF" w:rsidRDefault="00412D2E" w:rsidP="00587CB7">
            <w:pPr>
              <w:rPr>
                <w:rFonts w:ascii="Times New Roman" w:hAnsi="Times New Roman" w:cs="Times New Roman"/>
              </w:rPr>
            </w:pPr>
            <w:r w:rsidRPr="002A33EF">
              <w:rPr>
                <w:rFonts w:ascii="Times New Roman" w:hAnsi="Times New Roman" w:cs="Times New Roman"/>
              </w:rPr>
              <w:t xml:space="preserve"> Zgodnie z Umową Najmu Najemca zobowiązany jest do przedłożenia przed rozpoczęciem okresu najmu kopii polisy ubezpieczeniowej </w:t>
            </w:r>
            <w:r w:rsidR="00A14F24" w:rsidRPr="002A33EF">
              <w:rPr>
                <w:rFonts w:ascii="Times New Roman" w:hAnsi="Times New Roman" w:cs="Times New Roman"/>
              </w:rPr>
              <w:t xml:space="preserve">zgodnie z Umową Najmu. </w:t>
            </w:r>
            <w:r w:rsidRPr="002A33EF">
              <w:rPr>
                <w:rFonts w:ascii="Times New Roman" w:hAnsi="Times New Roman" w:cs="Times New Roman"/>
              </w:rPr>
              <w:t xml:space="preserve"> </w:t>
            </w:r>
          </w:p>
          <w:p w14:paraId="5A94A541" w14:textId="77777777" w:rsidR="00412D2E" w:rsidRPr="002A33EF" w:rsidRDefault="00412D2E" w:rsidP="00B84F0D">
            <w:pPr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4800D0BF" w14:textId="77777777" w:rsidR="00DD5AB5" w:rsidRPr="002A33EF" w:rsidRDefault="00DD5AB5" w:rsidP="00412D2E">
      <w:pPr>
        <w:rPr>
          <w:rFonts w:ascii="Times New Roman" w:eastAsia="Times New Roman" w:hAnsi="Times New Roman" w:cs="Times New Roman"/>
        </w:rPr>
      </w:pPr>
    </w:p>
    <w:p w14:paraId="49B0E79C" w14:textId="77777777" w:rsidR="00C10BEC" w:rsidRPr="002A33EF" w:rsidRDefault="00C10BEC" w:rsidP="00412D2E">
      <w:pPr>
        <w:rPr>
          <w:rFonts w:ascii="Times New Roman" w:eastAsia="Times New Roman" w:hAnsi="Times New Roman" w:cs="Times New Roman"/>
        </w:rPr>
      </w:pPr>
    </w:p>
    <w:p w14:paraId="2A12EFE4" w14:textId="77777777" w:rsidR="00783F87" w:rsidRPr="002A33EF" w:rsidRDefault="00783F87" w:rsidP="00783F87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b/>
          <w:color w:val="000000"/>
          <w:w w:val="0"/>
          <w:sz w:val="22"/>
          <w:szCs w:val="22"/>
          <w:lang w:val="pl-PL"/>
        </w:rPr>
      </w:pPr>
    </w:p>
    <w:p w14:paraId="6255118A" w14:textId="25683701" w:rsidR="00412D2E" w:rsidRPr="002A33EF" w:rsidRDefault="00412D2E" w:rsidP="00783F87">
      <w:pPr>
        <w:pStyle w:val="CenteredText"/>
        <w:numPr>
          <w:ilvl w:val="0"/>
          <w:numId w:val="0"/>
        </w:numPr>
        <w:spacing w:after="120" w:line="288" w:lineRule="auto"/>
        <w:rPr>
          <w:b/>
          <w:color w:val="000000"/>
          <w:w w:val="0"/>
          <w:sz w:val="22"/>
          <w:szCs w:val="22"/>
          <w:lang w:val="pl-PL"/>
        </w:rPr>
      </w:pPr>
      <w:r w:rsidRPr="002A33EF">
        <w:rPr>
          <w:b/>
          <w:color w:val="000000"/>
          <w:w w:val="0"/>
          <w:sz w:val="22"/>
          <w:szCs w:val="22"/>
          <w:lang w:val="pl-PL"/>
        </w:rPr>
        <w:t>CZĘŚĆ 1</w:t>
      </w:r>
    </w:p>
    <w:p w14:paraId="748ED962" w14:textId="77777777" w:rsidR="00412D2E" w:rsidRPr="002A33EF" w:rsidRDefault="00412D2E" w:rsidP="00412D2E">
      <w:pPr>
        <w:pStyle w:val="CenteredText"/>
        <w:numPr>
          <w:ilvl w:val="0"/>
          <w:numId w:val="0"/>
        </w:numPr>
        <w:spacing w:after="120"/>
        <w:jc w:val="left"/>
        <w:rPr>
          <w:b/>
          <w:color w:val="000000"/>
          <w:w w:val="0"/>
          <w:sz w:val="22"/>
          <w:szCs w:val="22"/>
          <w:lang w:val="pl-PL"/>
        </w:rPr>
      </w:pPr>
      <w:r w:rsidRPr="002A33EF">
        <w:rPr>
          <w:b/>
          <w:color w:val="000000"/>
          <w:w w:val="0"/>
          <w:sz w:val="22"/>
          <w:szCs w:val="22"/>
          <w:lang w:val="pl-PL"/>
        </w:rPr>
        <w:t>TELEFONY ALARMOWE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3007"/>
        <w:gridCol w:w="2998"/>
      </w:tblGrid>
      <w:tr w:rsidR="00412D2E" w:rsidRPr="002A33EF" w14:paraId="3C9F1A77" w14:textId="77777777" w:rsidTr="00B84F0D">
        <w:tc>
          <w:tcPr>
            <w:tcW w:w="3057" w:type="dxa"/>
          </w:tcPr>
          <w:p w14:paraId="27368747" w14:textId="77777777" w:rsidR="00412D2E" w:rsidRPr="002A33EF" w:rsidRDefault="00412D2E" w:rsidP="00B84F0D">
            <w:pPr>
              <w:pStyle w:val="CenteredText"/>
              <w:numPr>
                <w:ilvl w:val="0"/>
                <w:numId w:val="0"/>
              </w:numPr>
              <w:spacing w:after="120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FIRMA/STANOWISKO</w:t>
            </w:r>
          </w:p>
        </w:tc>
        <w:tc>
          <w:tcPr>
            <w:tcW w:w="3007" w:type="dxa"/>
          </w:tcPr>
          <w:p w14:paraId="71F0803D" w14:textId="77777777" w:rsidR="00412D2E" w:rsidRPr="002A33EF" w:rsidRDefault="00412D2E" w:rsidP="00B84F0D">
            <w:pPr>
              <w:pStyle w:val="CenteredText"/>
              <w:numPr>
                <w:ilvl w:val="0"/>
                <w:numId w:val="0"/>
              </w:numPr>
              <w:spacing w:after="120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NAZWISKO</w:t>
            </w:r>
          </w:p>
        </w:tc>
        <w:tc>
          <w:tcPr>
            <w:tcW w:w="2998" w:type="dxa"/>
          </w:tcPr>
          <w:p w14:paraId="32748F02" w14:textId="77777777" w:rsidR="00412D2E" w:rsidRPr="002A33EF" w:rsidRDefault="00412D2E" w:rsidP="00B84F0D">
            <w:pPr>
              <w:pStyle w:val="CenteredText"/>
              <w:numPr>
                <w:ilvl w:val="0"/>
                <w:numId w:val="0"/>
              </w:numPr>
              <w:spacing w:after="120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TELEFON</w:t>
            </w:r>
          </w:p>
        </w:tc>
      </w:tr>
      <w:tr w:rsidR="00412D2E" w:rsidRPr="002A33EF" w14:paraId="03AB9D82" w14:textId="77777777" w:rsidTr="00820693">
        <w:trPr>
          <w:trHeight w:val="1009"/>
        </w:trPr>
        <w:tc>
          <w:tcPr>
            <w:tcW w:w="3057" w:type="dxa"/>
          </w:tcPr>
          <w:p w14:paraId="3EC71FCC" w14:textId="77777777" w:rsidR="00412D2E" w:rsidRPr="002A33EF" w:rsidRDefault="00412D2E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>PROPERTY MANAGEMENT DIRECTOR</w:t>
            </w:r>
          </w:p>
        </w:tc>
        <w:tc>
          <w:tcPr>
            <w:tcW w:w="3007" w:type="dxa"/>
          </w:tcPr>
          <w:p w14:paraId="781BA368" w14:textId="77777777" w:rsidR="00412D2E" w:rsidRPr="002A33EF" w:rsidRDefault="00412D2E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Andrzej Borówka</w:t>
            </w:r>
          </w:p>
        </w:tc>
        <w:tc>
          <w:tcPr>
            <w:tcW w:w="2998" w:type="dxa"/>
          </w:tcPr>
          <w:p w14:paraId="5758C5DD" w14:textId="32F94139" w:rsidR="00412D2E" w:rsidRPr="002A33EF" w:rsidRDefault="00AE36F0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</w:rPr>
              <w:t>22 520 60 00</w:t>
            </w:r>
          </w:p>
        </w:tc>
      </w:tr>
      <w:tr w:rsidR="00412D2E" w:rsidRPr="002A33EF" w14:paraId="626FF630" w14:textId="77777777" w:rsidTr="00B84F0D">
        <w:tc>
          <w:tcPr>
            <w:tcW w:w="3057" w:type="dxa"/>
          </w:tcPr>
          <w:p w14:paraId="69C63F1E" w14:textId="5F2795B1" w:rsidR="00412D2E" w:rsidRPr="002A33EF" w:rsidRDefault="006F64AD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 xml:space="preserve">STARSZY </w:t>
            </w:r>
            <w:r w:rsidR="00AE36F0" w:rsidRPr="002A33EF">
              <w:rPr>
                <w:color w:val="000000"/>
                <w:w w:val="0"/>
                <w:sz w:val="22"/>
                <w:szCs w:val="22"/>
                <w:lang w:val="pl-PL"/>
              </w:rPr>
              <w:t>ZARZĄDCA</w:t>
            </w:r>
            <w:r w:rsidR="00412D2E" w:rsidRPr="002A33EF">
              <w:rPr>
                <w:color w:val="000000"/>
                <w:w w:val="0"/>
                <w:sz w:val="22"/>
                <w:szCs w:val="22"/>
                <w:lang w:val="pl-PL"/>
              </w:rPr>
              <w:t xml:space="preserve"> BUDYNKU</w:t>
            </w:r>
          </w:p>
        </w:tc>
        <w:tc>
          <w:tcPr>
            <w:tcW w:w="3007" w:type="dxa"/>
          </w:tcPr>
          <w:p w14:paraId="75705942" w14:textId="77777777" w:rsidR="00412D2E" w:rsidRPr="002A33EF" w:rsidRDefault="00480CCC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Natalia Glanowska</w:t>
            </w:r>
          </w:p>
        </w:tc>
        <w:tc>
          <w:tcPr>
            <w:tcW w:w="2998" w:type="dxa"/>
          </w:tcPr>
          <w:p w14:paraId="721D2060" w14:textId="77777777" w:rsidR="00412D2E" w:rsidRPr="002A33EF" w:rsidRDefault="00480CCC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+ 48 576 566 644</w:t>
            </w:r>
          </w:p>
        </w:tc>
      </w:tr>
      <w:tr w:rsidR="00820693" w:rsidRPr="002A33EF" w14:paraId="6AC53A80" w14:textId="77777777" w:rsidTr="00B84F0D">
        <w:tc>
          <w:tcPr>
            <w:tcW w:w="3057" w:type="dxa"/>
          </w:tcPr>
          <w:p w14:paraId="7C447E41" w14:textId="61D7A16F" w:rsidR="00820693" w:rsidRPr="002A33EF" w:rsidRDefault="006F64AD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>KIEROWNIK TECHNICZNY</w:t>
            </w:r>
          </w:p>
        </w:tc>
        <w:tc>
          <w:tcPr>
            <w:tcW w:w="3007" w:type="dxa"/>
          </w:tcPr>
          <w:p w14:paraId="6AAC7640" w14:textId="35009F40" w:rsidR="00820693" w:rsidRPr="002A33EF" w:rsidRDefault="00EA32EE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>
              <w:rPr>
                <w:b/>
                <w:color w:val="000000"/>
                <w:w w:val="0"/>
                <w:sz w:val="22"/>
                <w:szCs w:val="22"/>
                <w:lang w:val="pl-PL"/>
              </w:rPr>
              <w:t>Marcin Witczak</w:t>
            </w:r>
          </w:p>
        </w:tc>
        <w:tc>
          <w:tcPr>
            <w:tcW w:w="2998" w:type="dxa"/>
          </w:tcPr>
          <w:p w14:paraId="75417227" w14:textId="183B225A" w:rsidR="00820693" w:rsidRPr="002A33EF" w:rsidRDefault="007823E1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 xml:space="preserve">+ 48 </w:t>
            </w:r>
            <w:r w:rsidR="00B30706">
              <w:rPr>
                <w:b/>
                <w:color w:val="000000"/>
                <w:w w:val="0"/>
                <w:sz w:val="22"/>
                <w:szCs w:val="22"/>
                <w:lang w:val="pl-PL"/>
              </w:rPr>
              <w:t>577 423 232</w:t>
            </w:r>
          </w:p>
        </w:tc>
      </w:tr>
      <w:tr w:rsidR="00820693" w:rsidRPr="002A33EF" w14:paraId="495A6BF5" w14:textId="77777777" w:rsidTr="00B84F0D">
        <w:tc>
          <w:tcPr>
            <w:tcW w:w="3057" w:type="dxa"/>
          </w:tcPr>
          <w:p w14:paraId="2B6235EA" w14:textId="77777777" w:rsidR="00820693" w:rsidRPr="002A33EF" w:rsidRDefault="00820693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 xml:space="preserve">OCHRONA BUDYNKU </w:t>
            </w:r>
          </w:p>
        </w:tc>
        <w:tc>
          <w:tcPr>
            <w:tcW w:w="3007" w:type="dxa"/>
          </w:tcPr>
          <w:p w14:paraId="71BB1DC2" w14:textId="77777777" w:rsidR="00820693" w:rsidRPr="002A33EF" w:rsidRDefault="00B10BBF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Seris Konsalnet</w:t>
            </w:r>
          </w:p>
        </w:tc>
        <w:tc>
          <w:tcPr>
            <w:tcW w:w="2998" w:type="dxa"/>
          </w:tcPr>
          <w:p w14:paraId="32718DD1" w14:textId="77777777" w:rsidR="00820693" w:rsidRPr="002A33EF" w:rsidRDefault="00B10BBF" w:rsidP="00B84F0D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+ 48 785 064 607</w:t>
            </w:r>
          </w:p>
        </w:tc>
      </w:tr>
      <w:tr w:rsidR="00B10BBF" w:rsidRPr="002A33EF" w14:paraId="387C3223" w14:textId="77777777" w:rsidTr="00B84F0D">
        <w:tc>
          <w:tcPr>
            <w:tcW w:w="3057" w:type="dxa"/>
          </w:tcPr>
          <w:p w14:paraId="2CEC7876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 xml:space="preserve">RECEPCJA </w:t>
            </w:r>
          </w:p>
        </w:tc>
        <w:tc>
          <w:tcPr>
            <w:tcW w:w="3007" w:type="dxa"/>
          </w:tcPr>
          <w:p w14:paraId="06D61446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Seris Konsalnet</w:t>
            </w:r>
          </w:p>
        </w:tc>
        <w:tc>
          <w:tcPr>
            <w:tcW w:w="2998" w:type="dxa"/>
          </w:tcPr>
          <w:p w14:paraId="5DD466E4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+ 48 785 064 607</w:t>
            </w:r>
          </w:p>
        </w:tc>
      </w:tr>
      <w:tr w:rsidR="00B10BBF" w:rsidRPr="002A33EF" w14:paraId="3BE3B048" w14:textId="77777777" w:rsidTr="00B84F0D">
        <w:tc>
          <w:tcPr>
            <w:tcW w:w="3057" w:type="dxa"/>
          </w:tcPr>
          <w:p w14:paraId="0F9C457B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>POLICJA</w:t>
            </w:r>
          </w:p>
        </w:tc>
        <w:tc>
          <w:tcPr>
            <w:tcW w:w="3007" w:type="dxa"/>
          </w:tcPr>
          <w:p w14:paraId="79222E36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</w:p>
        </w:tc>
        <w:tc>
          <w:tcPr>
            <w:tcW w:w="2998" w:type="dxa"/>
          </w:tcPr>
          <w:p w14:paraId="2F53C61A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997</w:t>
            </w:r>
          </w:p>
        </w:tc>
      </w:tr>
      <w:tr w:rsidR="00B10BBF" w:rsidRPr="002A33EF" w14:paraId="4EAECD0E" w14:textId="77777777" w:rsidTr="00B84F0D">
        <w:tc>
          <w:tcPr>
            <w:tcW w:w="3057" w:type="dxa"/>
          </w:tcPr>
          <w:p w14:paraId="28EE9605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>POGOTOWIE</w:t>
            </w:r>
          </w:p>
        </w:tc>
        <w:tc>
          <w:tcPr>
            <w:tcW w:w="3007" w:type="dxa"/>
          </w:tcPr>
          <w:p w14:paraId="63FE0BD1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</w:p>
        </w:tc>
        <w:tc>
          <w:tcPr>
            <w:tcW w:w="2998" w:type="dxa"/>
          </w:tcPr>
          <w:p w14:paraId="24182E23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999</w:t>
            </w:r>
          </w:p>
        </w:tc>
      </w:tr>
      <w:tr w:rsidR="00B10BBF" w:rsidRPr="002A33EF" w14:paraId="16553F40" w14:textId="77777777" w:rsidTr="00B84F0D">
        <w:tc>
          <w:tcPr>
            <w:tcW w:w="3057" w:type="dxa"/>
          </w:tcPr>
          <w:p w14:paraId="22FD71D9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color w:val="000000"/>
                <w:w w:val="0"/>
                <w:sz w:val="22"/>
                <w:szCs w:val="22"/>
                <w:lang w:val="pl-PL"/>
              </w:rPr>
              <w:t>STRAŻ POŻARNA</w:t>
            </w:r>
          </w:p>
        </w:tc>
        <w:tc>
          <w:tcPr>
            <w:tcW w:w="3007" w:type="dxa"/>
          </w:tcPr>
          <w:p w14:paraId="70054A8D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</w:p>
        </w:tc>
        <w:tc>
          <w:tcPr>
            <w:tcW w:w="2998" w:type="dxa"/>
          </w:tcPr>
          <w:p w14:paraId="1609F052" w14:textId="77777777" w:rsidR="00B10BBF" w:rsidRPr="002A33EF" w:rsidRDefault="00B10BBF" w:rsidP="00B10BBF">
            <w:pPr>
              <w:pStyle w:val="CenteredText"/>
              <w:numPr>
                <w:ilvl w:val="0"/>
                <w:numId w:val="0"/>
              </w:numPr>
              <w:spacing w:after="120"/>
              <w:jc w:val="left"/>
              <w:rPr>
                <w:b/>
                <w:color w:val="000000"/>
                <w:w w:val="0"/>
                <w:sz w:val="22"/>
                <w:szCs w:val="22"/>
                <w:lang w:val="pl-PL"/>
              </w:rPr>
            </w:pPr>
            <w:r w:rsidRPr="002A33EF">
              <w:rPr>
                <w:b/>
                <w:color w:val="000000"/>
                <w:w w:val="0"/>
                <w:sz w:val="22"/>
                <w:szCs w:val="22"/>
                <w:lang w:val="pl-PL"/>
              </w:rPr>
              <w:t>998</w:t>
            </w:r>
          </w:p>
        </w:tc>
      </w:tr>
    </w:tbl>
    <w:p w14:paraId="7F8B8680" w14:textId="77777777" w:rsidR="00412D2E" w:rsidRPr="002A33EF" w:rsidRDefault="00412D2E" w:rsidP="00412D2E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color w:val="000000"/>
          <w:w w:val="0"/>
          <w:sz w:val="22"/>
          <w:szCs w:val="22"/>
          <w:lang w:val="pl-PL"/>
        </w:rPr>
      </w:pPr>
    </w:p>
    <w:p w14:paraId="16B0576B" w14:textId="49D2165A" w:rsidR="00412D2E" w:rsidRPr="002A33EF" w:rsidRDefault="00412D2E" w:rsidP="002423AE">
      <w:pPr>
        <w:pStyle w:val="CenteredText"/>
        <w:numPr>
          <w:ilvl w:val="0"/>
          <w:numId w:val="0"/>
        </w:numPr>
        <w:spacing w:after="120" w:line="288" w:lineRule="auto"/>
      </w:pPr>
      <w:r w:rsidRPr="002A33EF">
        <w:rPr>
          <w:sz w:val="22"/>
          <w:szCs w:val="22"/>
        </w:rPr>
        <w:br w:type="page"/>
      </w:r>
    </w:p>
    <w:p w14:paraId="1F5F068E" w14:textId="22BBFEAE" w:rsidR="00511EDF" w:rsidRPr="002A33EF" w:rsidRDefault="00511EDF" w:rsidP="00511EDF">
      <w:pPr>
        <w:pStyle w:val="CenteredText"/>
        <w:numPr>
          <w:ilvl w:val="0"/>
          <w:numId w:val="0"/>
        </w:numPr>
        <w:spacing w:after="120" w:line="288" w:lineRule="auto"/>
        <w:rPr>
          <w:b/>
          <w:color w:val="000000"/>
          <w:w w:val="0"/>
          <w:sz w:val="22"/>
          <w:szCs w:val="22"/>
          <w:lang w:val="pl-PL"/>
        </w:rPr>
      </w:pPr>
      <w:r w:rsidRPr="002A33EF">
        <w:rPr>
          <w:b/>
          <w:color w:val="000000"/>
          <w:w w:val="0"/>
          <w:sz w:val="22"/>
          <w:szCs w:val="22"/>
          <w:lang w:val="pl-PL"/>
        </w:rPr>
        <w:lastRenderedPageBreak/>
        <w:t xml:space="preserve">CZĘŚĆ </w:t>
      </w:r>
      <w:r w:rsidR="00C129AC">
        <w:rPr>
          <w:b/>
          <w:color w:val="000000"/>
          <w:w w:val="0"/>
          <w:sz w:val="22"/>
          <w:szCs w:val="22"/>
          <w:lang w:val="pl-PL"/>
        </w:rPr>
        <w:t>2</w:t>
      </w:r>
    </w:p>
    <w:p w14:paraId="1B4CAF7E" w14:textId="77777777" w:rsidR="00B30706" w:rsidRDefault="00B30706" w:rsidP="00412D2E">
      <w:pPr>
        <w:rPr>
          <w:rFonts w:ascii="Times New Roman" w:hAnsi="Times New Roman" w:cs="Times New Roman"/>
          <w:i/>
          <w:lang w:val="en-GB"/>
        </w:rPr>
      </w:pPr>
    </w:p>
    <w:p w14:paraId="0FB03B02" w14:textId="77777777" w:rsidR="00511EDF" w:rsidRDefault="00511EDF" w:rsidP="00511EDF">
      <w:pPr>
        <w:jc w:val="center"/>
        <w:rPr>
          <w:rFonts w:cstheme="minorHAnsi"/>
          <w:b/>
          <w:sz w:val="28"/>
        </w:rPr>
      </w:pPr>
      <w:r w:rsidRPr="003676F0">
        <w:rPr>
          <w:rFonts w:cstheme="minorHAnsi"/>
          <w:b/>
          <w:sz w:val="28"/>
        </w:rPr>
        <w:t>ZEZWOLENIE NA PROWADZENIE PRAC</w:t>
      </w:r>
    </w:p>
    <w:p w14:paraId="76D4780A" w14:textId="77777777" w:rsidR="00511EDF" w:rsidRPr="003676F0" w:rsidRDefault="00511EDF" w:rsidP="00511EDF">
      <w:pPr>
        <w:rPr>
          <w:rFonts w:cstheme="minorHAnsi"/>
          <w:b/>
          <w:sz w:val="28"/>
        </w:rPr>
      </w:pPr>
    </w:p>
    <w:p w14:paraId="500E204D" w14:textId="77777777" w:rsidR="00511EDF" w:rsidRPr="003676F0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676F0">
        <w:rPr>
          <w:rFonts w:asciiTheme="minorHAnsi" w:hAnsiTheme="minorHAnsi" w:cstheme="minorHAnsi"/>
          <w:b/>
          <w:sz w:val="22"/>
          <w:szCs w:val="22"/>
        </w:rPr>
        <w:t xml:space="preserve">Nazwa firmy oraz imię i nazwisko osoby ZLECAJĄCEJ prace: </w:t>
      </w:r>
      <w:r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  <w:r w:rsidRPr="003676F0">
        <w:rPr>
          <w:rFonts w:asciiTheme="minorHAnsi" w:hAnsiTheme="minorHAnsi" w:cstheme="minorHAnsi"/>
        </w:rPr>
        <w:t>………………………</w:t>
      </w:r>
    </w:p>
    <w:p w14:paraId="48FA0FCD" w14:textId="77777777" w:rsidR="00511EDF" w:rsidRPr="003676F0" w:rsidRDefault="00511EDF" w:rsidP="00511EDF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sz w:val="22"/>
          <w:szCs w:val="22"/>
        </w:rPr>
      </w:pPr>
      <w:r w:rsidRPr="003676F0">
        <w:rPr>
          <w:rFonts w:asciiTheme="minorHAnsi" w:hAnsiTheme="minorHAnsi" w:cstheme="minorHAnsi"/>
          <w:b/>
          <w:sz w:val="22"/>
          <w:szCs w:val="22"/>
        </w:rPr>
        <w:t>Nazwa firmy WYKONUJĄCEJ prace:</w:t>
      </w:r>
    </w:p>
    <w:p w14:paraId="3C3CFF8B" w14:textId="77777777" w:rsidR="00511EDF" w:rsidRDefault="00511EDF" w:rsidP="00511EDF">
      <w:pPr>
        <w:pStyle w:val="ListParagraph"/>
        <w:ind w:left="720"/>
        <w:jc w:val="left"/>
        <w:rPr>
          <w:rFonts w:asciiTheme="minorHAnsi" w:hAnsiTheme="minorHAnsi" w:cstheme="minorHAnsi"/>
        </w:rPr>
      </w:pPr>
      <w:r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  <w:r w:rsidRPr="003676F0">
        <w:rPr>
          <w:rFonts w:asciiTheme="minorHAnsi" w:hAnsiTheme="minorHAnsi" w:cstheme="minorHAnsi"/>
        </w:rPr>
        <w:t>……………………</w:t>
      </w:r>
    </w:p>
    <w:p w14:paraId="0B2449B2" w14:textId="77777777" w:rsidR="00511EDF" w:rsidRPr="003676F0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Miejsce prac (kondygnacja, pomieszczenie, instalacja):</w:t>
      </w:r>
      <w:r w:rsidRPr="003676F0">
        <w:rPr>
          <w:rFonts w:asciiTheme="minorHAnsi" w:hAnsiTheme="minorHAnsi" w:cstheme="minorHAnsi"/>
        </w:rPr>
        <w:br/>
      </w:r>
      <w:bookmarkStart w:id="1" w:name="_Hlk142381470"/>
      <w:r w:rsidRPr="003676F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"/>
      <w:r>
        <w:rPr>
          <w:rFonts w:asciiTheme="minorHAnsi" w:hAnsiTheme="minorHAnsi" w:cstheme="minorHAnsi"/>
        </w:rPr>
        <w:t>…………………………………………………………………………………………………..</w:t>
      </w:r>
    </w:p>
    <w:p w14:paraId="0A2BEF1C" w14:textId="77777777" w:rsidR="00511EDF" w:rsidRPr="003676F0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Rodzaj prowadzonych prac:</w:t>
      </w:r>
      <w:r w:rsidRPr="003676F0">
        <w:rPr>
          <w:rFonts w:asciiTheme="minorHAnsi" w:hAnsiTheme="minorHAnsi" w:cstheme="minorHAnsi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5280B68C" w14:textId="77777777" w:rsidR="00511EDF" w:rsidRPr="003676F0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Czas wykonywania prac (data oraz godzina rozpoczęcia i zakończenia prac):</w:t>
      </w:r>
      <w:r w:rsidRPr="003676F0">
        <w:rPr>
          <w:rFonts w:asciiTheme="minorHAnsi" w:hAnsiTheme="minorHAnsi" w:cstheme="minorHAnsi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2EE80D99" w14:textId="77777777" w:rsidR="00511EDF" w:rsidRPr="003676F0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Osoba odpowiedzialna za wykonywanie prac - osobą reprezentującą firmę wykonawcy, posiadającą stosowne uprawnienia i odpowiedzialną za całość prowadzenia prac na terenie objętym zezwoleniem:</w:t>
      </w:r>
    </w:p>
    <w:p w14:paraId="175E8046" w14:textId="77777777" w:rsidR="00511EDF" w:rsidRPr="003676F0" w:rsidRDefault="00511EDF" w:rsidP="00511EDF">
      <w:pPr>
        <w:pStyle w:val="ListParagraph"/>
        <w:ind w:left="720"/>
        <w:jc w:val="left"/>
        <w:rPr>
          <w:rFonts w:asciiTheme="minorHAnsi" w:hAnsiTheme="minorHAnsi" w:cstheme="minorHAnsi"/>
        </w:rPr>
      </w:pPr>
      <w:r w:rsidRPr="003676F0">
        <w:rPr>
          <w:rFonts w:asciiTheme="minorHAnsi" w:hAnsiTheme="minorHAnsi" w:cstheme="minorHAnsi"/>
        </w:rPr>
        <w:t>(imię i nazwisko)………………</w:t>
      </w:r>
      <w:r>
        <w:rPr>
          <w:rFonts w:asciiTheme="minorHAnsi" w:hAnsiTheme="minorHAnsi" w:cstheme="minorHAnsi"/>
        </w:rPr>
        <w:t>………………………………</w:t>
      </w:r>
      <w:r w:rsidRPr="003676F0">
        <w:rPr>
          <w:rFonts w:asciiTheme="minorHAnsi" w:hAnsiTheme="minorHAnsi" w:cstheme="minorHAnsi"/>
        </w:rPr>
        <w:t>…..……................., nr tel………………………</w:t>
      </w:r>
      <w:r>
        <w:rPr>
          <w:rFonts w:asciiTheme="minorHAnsi" w:hAnsiTheme="minorHAnsi" w:cstheme="minorHAnsi"/>
        </w:rPr>
        <w:t>…………….</w:t>
      </w:r>
      <w:r w:rsidRPr="003676F0">
        <w:rPr>
          <w:rFonts w:asciiTheme="minorHAnsi" w:hAnsiTheme="minorHAnsi" w:cstheme="minorHAnsi"/>
        </w:rPr>
        <w:t>………….</w:t>
      </w:r>
    </w:p>
    <w:p w14:paraId="1F6BC12B" w14:textId="77777777" w:rsidR="00511EDF" w:rsidRPr="003676F0" w:rsidRDefault="00511EDF" w:rsidP="00511EDF">
      <w:pPr>
        <w:pStyle w:val="ListParagraph"/>
        <w:ind w:left="720"/>
        <w:jc w:val="left"/>
        <w:rPr>
          <w:rFonts w:asciiTheme="minorHAnsi" w:hAnsiTheme="minorHAnsi" w:cstheme="minorHAnsi"/>
        </w:rPr>
      </w:pPr>
    </w:p>
    <w:p w14:paraId="03DE49E5" w14:textId="77777777" w:rsidR="00511EDF" w:rsidRDefault="00511EDF" w:rsidP="00511EDF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</w:rPr>
        <w:t>Lista pracowników:</w:t>
      </w:r>
    </w:p>
    <w:p w14:paraId="01C57D4F" w14:textId="77777777" w:rsidR="00511EDF" w:rsidRPr="003676F0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1064EC23" w14:textId="77777777" w:rsidR="00511EDF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0AC3A32F" w14:textId="77777777" w:rsidR="00511EDF" w:rsidRPr="003676F0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0E57E97D" w14:textId="77777777" w:rsidR="00511EDF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5DA528B7" w14:textId="77777777" w:rsidR="00511EDF" w:rsidRPr="003676F0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2417D930" w14:textId="77777777" w:rsidR="00511EDF" w:rsidRDefault="00511EDF" w:rsidP="00511EDF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</w:rPr>
      </w:pPr>
      <w:r w:rsidRPr="003676F0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</w:t>
      </w:r>
      <w:r w:rsidRPr="003676F0">
        <w:rPr>
          <w:rFonts w:asciiTheme="minorHAnsi" w:hAnsiTheme="minorHAnsi" w:cstheme="minorHAnsi"/>
          <w:bCs/>
        </w:rPr>
        <w:t>……………….</w:t>
      </w:r>
    </w:p>
    <w:p w14:paraId="41F3BEB5" w14:textId="77777777" w:rsidR="00511EDF" w:rsidRDefault="00511EDF" w:rsidP="00511EDF">
      <w:pPr>
        <w:pStyle w:val="ListParagraph"/>
        <w:ind w:left="7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EE80F67" w14:textId="77777777" w:rsidR="00511EDF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Numer rejestracyjny pojazdu:</w:t>
      </w:r>
    </w:p>
    <w:p w14:paraId="67A3C09A" w14:textId="77777777" w:rsidR="00511EDF" w:rsidRPr="00560A29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</w:t>
      </w:r>
    </w:p>
    <w:p w14:paraId="1020BA27" w14:textId="77777777" w:rsidR="00511EDF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Polisa OC Wykonawcy</w:t>
      </w:r>
    </w:p>
    <w:p w14:paraId="5292145A" w14:textId="77777777" w:rsidR="00511EDF" w:rsidRPr="00D6351A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</w:t>
      </w:r>
    </w:p>
    <w:p w14:paraId="4923A4A6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Ważność zezwolenia na pracę:</w:t>
      </w:r>
    </w:p>
    <w:p w14:paraId="777059FB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od dnia ………………….…………..., godz. ……………….., do dnia ……………….………..… godz. …………..…</w:t>
      </w:r>
    </w:p>
    <w:p w14:paraId="2C38DEAE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lastRenderedPageBreak/>
        <w:t>Przedłużenie ważności zezwolenia na pracę:</w:t>
      </w:r>
    </w:p>
    <w:p w14:paraId="1CC393A7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od dnia ………………….…………..., godz. ……………….., do dnia ……………….………..… godz. …………..…</w:t>
      </w:r>
    </w:p>
    <w:p w14:paraId="16042A5D" w14:textId="77777777" w:rsidR="00511EDF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ze względu na: …………………………………………………………………...…………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…………………………………..</w:t>
      </w:r>
    </w:p>
    <w:p w14:paraId="38D9EA35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1AFAC47B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Wykaz pomieszczeń, do których potrzebny jest dostęp, (jeśli nie ujęte w pkt.3. powyżej):</w:t>
      </w:r>
    </w:p>
    <w:p w14:paraId="21505244" w14:textId="77777777" w:rsidR="00511EDF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2170BB4B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val="pl-PL"/>
        </w:rPr>
        <w:t>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7CCDF5BF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Przyjęcie obowiązków osoby odpowiedzialnej za prace – oświadczenie:</w:t>
      </w:r>
    </w:p>
    <w:p w14:paraId="0459A7DC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Niniejszym oświadczam, iż zapoznałem się z zasadami dostępu do terenu wykonywania prac, drogami transportu materiałów, zasadami korzystania z sanitariatów, poboru wody i energii elektrycznej dla potrzeb prowadzenia robót oraz dokumentacją techniczną budynku dotyczącą przedmiotowego zakresu robót. </w:t>
      </w:r>
    </w:p>
    <w:p w14:paraId="7E8965FB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Znane są mi wszelkie zagrożenia i niebezpieczeństwa wynikające z charakteru prowadzonych robót i zobowiązuje się do ich wykonania zgodnie z przepisami i wymaganiami BHP i P.POŻ.</w:t>
      </w:r>
    </w:p>
    <w:p w14:paraId="781A3DD3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Przed przystąpieniem do prac zapoznałem się ze stanem technicznym miejsca prac oraz jego czystością i nie wnoszę żadnych zastrzeżeń. Zauważone uszkodzenia i zabrudzenia zgłosiłem obsłudze technicznej i/lub pracownikowi ochrony.</w:t>
      </w:r>
    </w:p>
    <w:p w14:paraId="21C2BA5F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Ponadto zobowiązuję się do poniesienia wszelkich kosztów wynikających z ewentualnych uszkodzeń i zniszczeń zaistniałych w wyniku prowadzenia robót przez firmę, którą reprezentuję, zatrudnianych w niej pracowników, podwykonawców jak i osoby postronne znajdujące się zarówno na obszarze prowadzonych prac, jak i powierzchniach wspólnych. Zobowiązuje się do pokrycia ewentualnych roszczeń wynikających z wykonywanych prac i spowodowanych w sposób bezpośredni lub pośredni przez osoby wymienione powyżej. </w:t>
      </w:r>
    </w:p>
    <w:p w14:paraId="46748595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Oświadczam, iż pracownicy, zatrudnieni przy wykonywaniu przedmiotowych robót posiadają wszelkie wymagane odrębnymi przepisami uprawnienia, są przeszkoleni w zakresie zasad, przepisów BHP i P.POŻ oraz są wyposażeni w sprawny sprzęt i odzież ochronną wymaganą przy prowadzeniu przedmiotowych prac (określonymi w przepisach BHP i P.POŻ). </w:t>
      </w:r>
    </w:p>
    <w:p w14:paraId="7F35925F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Ponoszę wszelką odpowiedzialność za pozostawiony sprzęt i materiały budowlane oraz istniejące wyposażenie pomieszczeń na terenie wykonywanych prac. </w:t>
      </w:r>
    </w:p>
    <w:p w14:paraId="453D4045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Zobowiązuje się do przestrzegania poleceń zarządcy, obsługi technicznej oraz ochrony obiektu. Zobowiązuję się do całkowitego uporządkowania powierzchni, na których wykonywałem prace. Zobowiązuje się do wykonywania prac głośnych wyłączenie w godzinach 18:00 – 7:00 i wstrzymywania się od nich na polecenie zarządcy, obsługi technicznej lub ochrony obiektu.</w:t>
      </w:r>
    </w:p>
    <w:p w14:paraId="59D77759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lastRenderedPageBreak/>
        <w:t>Ponadto oświadczam, że zobowiążę wszystkich podległych mi pracowników do posiadania przy sobie dokumentu potwierdzającego tożsamość (dowód osobisty, paszport lub prawo jazdy) i okazywania go na każde żądanie ochrony.</w:t>
      </w:r>
    </w:p>
    <w:p w14:paraId="3A0A7AD5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Uwagi dodatkowe:</w:t>
      </w:r>
    </w:p>
    <w:p w14:paraId="3F170DA1" w14:textId="77777777" w:rsidR="00511EDF" w:rsidRPr="003676F0" w:rsidRDefault="00511EDF" w:rsidP="00511EDF">
      <w:pPr>
        <w:pStyle w:val="CenteredText"/>
        <w:numPr>
          <w:ilvl w:val="0"/>
          <w:numId w:val="14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Prace pożarowo niebezpieczne, prace w zbiornikach, prace na wysokości oraz wejście na dach wymagają zastosowania odrębnych pozwoleń na pracę.</w:t>
      </w:r>
    </w:p>
    <w:p w14:paraId="7272A191" w14:textId="77777777" w:rsidR="00511EDF" w:rsidRPr="003676F0" w:rsidRDefault="00511EDF" w:rsidP="00511EDF">
      <w:pPr>
        <w:pStyle w:val="CenteredText"/>
        <w:numPr>
          <w:ilvl w:val="0"/>
          <w:numId w:val="14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Obowiązuje bezwzględny zakaz palenia tytoniu w budynku.</w:t>
      </w:r>
    </w:p>
    <w:p w14:paraId="32AD2DD7" w14:textId="77777777" w:rsidR="00511EDF" w:rsidRPr="003676F0" w:rsidRDefault="00511EDF" w:rsidP="00511EDF">
      <w:pPr>
        <w:pStyle w:val="CenteredText"/>
        <w:numPr>
          <w:ilvl w:val="0"/>
          <w:numId w:val="14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Zabrania się mycia narzędzi budowlanych w węzłach sanitarnych.</w:t>
      </w:r>
    </w:p>
    <w:p w14:paraId="38C455D1" w14:textId="77777777" w:rsidR="00511EDF" w:rsidRPr="003676F0" w:rsidRDefault="00511EDF" w:rsidP="00511EDF">
      <w:pPr>
        <w:pStyle w:val="CenteredText"/>
        <w:numPr>
          <w:ilvl w:val="0"/>
          <w:numId w:val="14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Zabrania się umieszczania odpadów budowlanych w śmietnikach budynkowych.</w:t>
      </w:r>
    </w:p>
    <w:p w14:paraId="5F1CFC0E" w14:textId="77777777" w:rsidR="00511EDF" w:rsidRDefault="00511EDF" w:rsidP="00511EDF">
      <w:pPr>
        <w:pStyle w:val="CenteredText"/>
        <w:numPr>
          <w:ilvl w:val="0"/>
          <w:numId w:val="14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Zakaz składowania materiałów poza terenem prac oraz na drogach ewakuacyjnych.</w:t>
      </w:r>
    </w:p>
    <w:p w14:paraId="75FE89B6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144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40F60926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UWAGI:</w:t>
      </w:r>
    </w:p>
    <w:p w14:paraId="39C9BE5D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B98BB2C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7D514219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WYKONAWCY:</w:t>
      </w:r>
    </w:p>
    <w:p w14:paraId="3161C559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0EDCC260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46198496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5C0052AC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137064B5" w14:textId="77777777" w:rsidR="00511EDF" w:rsidRPr="003676F0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NAJEMCY / KONTRAHENTA ZLECAJĄCEGO PRACE:</w:t>
      </w:r>
    </w:p>
    <w:p w14:paraId="59D42D86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3BE3493E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197DA804" w14:textId="77777777" w:rsidR="00511EDF" w:rsidRDefault="00511EDF" w:rsidP="00511EDF">
      <w:pPr>
        <w:pStyle w:val="CenteredText"/>
        <w:numPr>
          <w:ilvl w:val="0"/>
          <w:numId w:val="12"/>
        </w:numPr>
        <w:spacing w:after="120" w:line="288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b/>
          <w:bCs/>
          <w:sz w:val="22"/>
          <w:szCs w:val="22"/>
          <w:lang w:val="pl-PL"/>
        </w:rPr>
        <w:t>CZYTELNY PODPIS OSOBY UPOWAŻNIONEJ W IMIENIU ZARZĄDCY DO WYDANIA/ PRZEDŁUZENIA/ COFNIĘCIA POZWOLENIA:</w:t>
      </w:r>
    </w:p>
    <w:p w14:paraId="04A368CA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0BF7BDDD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>…………………………..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……………………………………………..</w:t>
      </w:r>
    </w:p>
    <w:p w14:paraId="3A3B8EC4" w14:textId="77777777" w:rsidR="00511EDF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3676F0">
        <w:rPr>
          <w:rFonts w:asciiTheme="minorHAnsi" w:hAnsiTheme="minorHAnsi" w:cstheme="minorHAnsi"/>
          <w:sz w:val="22"/>
          <w:szCs w:val="22"/>
          <w:lang w:val="pl-PL"/>
        </w:rPr>
        <w:t xml:space="preserve">            Data</w:t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</w:r>
      <w:r w:rsidRPr="003676F0">
        <w:rPr>
          <w:rFonts w:asciiTheme="minorHAnsi" w:hAnsiTheme="minorHAnsi" w:cstheme="minorHAnsi"/>
          <w:sz w:val="22"/>
          <w:szCs w:val="22"/>
          <w:lang w:val="pl-PL"/>
        </w:rPr>
        <w:tab/>
        <w:t xml:space="preserve">                    Podpis (imię i nazwisko)</w:t>
      </w:r>
    </w:p>
    <w:p w14:paraId="19E0D9FC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621757C9" w14:textId="77777777" w:rsidR="00511EDF" w:rsidRPr="003676F0" w:rsidRDefault="00511EDF" w:rsidP="00511EDF">
      <w:pPr>
        <w:pStyle w:val="CenteredText"/>
        <w:numPr>
          <w:ilvl w:val="0"/>
          <w:numId w:val="0"/>
        </w:numPr>
        <w:spacing w:after="120" w:line="288" w:lineRule="auto"/>
        <w:ind w:left="720"/>
        <w:jc w:val="left"/>
        <w:rPr>
          <w:rFonts w:asciiTheme="minorHAnsi" w:hAnsiTheme="minorHAnsi" w:cstheme="minorHAnsi"/>
          <w:color w:val="000000"/>
          <w:w w:val="0"/>
          <w:sz w:val="22"/>
          <w:szCs w:val="22"/>
          <w:lang w:val="pl-PL"/>
        </w:rPr>
      </w:pPr>
    </w:p>
    <w:p w14:paraId="43580DF3" w14:textId="77777777" w:rsidR="00B30706" w:rsidRPr="00511EDF" w:rsidRDefault="00B30706" w:rsidP="00412D2E">
      <w:pPr>
        <w:rPr>
          <w:rFonts w:ascii="Times New Roman" w:hAnsi="Times New Roman" w:cs="Times New Roman"/>
          <w:iCs/>
        </w:rPr>
      </w:pPr>
    </w:p>
    <w:p w14:paraId="34C5D00B" w14:textId="09A90405" w:rsidR="00412D2E" w:rsidRPr="002A33EF" w:rsidRDefault="00412D2E" w:rsidP="00F51709">
      <w:pPr>
        <w:rPr>
          <w:rFonts w:ascii="Times New Roman" w:hAnsi="Times New Roman" w:cs="Times New Roman"/>
          <w:b/>
          <w:bCs/>
          <w:lang w:val="en-GB"/>
        </w:rPr>
      </w:pPr>
      <w:r w:rsidRPr="00511EDF">
        <w:rPr>
          <w:rFonts w:ascii="Times New Roman" w:hAnsi="Times New Roman" w:cs="Times New Roman"/>
        </w:rPr>
        <w:lastRenderedPageBreak/>
        <w:tab/>
      </w:r>
      <w:r w:rsidRPr="00511EDF">
        <w:rPr>
          <w:rFonts w:ascii="Times New Roman" w:hAnsi="Times New Roman" w:cs="Times New Roman"/>
        </w:rPr>
        <w:tab/>
      </w:r>
      <w:r w:rsidRPr="00511EDF">
        <w:rPr>
          <w:rFonts w:ascii="Times New Roman" w:hAnsi="Times New Roman" w:cs="Times New Roman"/>
        </w:rPr>
        <w:tab/>
      </w:r>
      <w:r w:rsidRPr="00511EDF">
        <w:rPr>
          <w:rFonts w:ascii="Times New Roman" w:hAnsi="Times New Roman" w:cs="Times New Roman"/>
        </w:rPr>
        <w:tab/>
      </w:r>
      <w:r w:rsidRPr="00511EDF">
        <w:rPr>
          <w:rFonts w:ascii="Times New Roman" w:hAnsi="Times New Roman" w:cs="Times New Roman"/>
        </w:rPr>
        <w:tab/>
      </w:r>
      <w:r w:rsidRPr="00511EDF">
        <w:rPr>
          <w:rFonts w:ascii="Times New Roman" w:hAnsi="Times New Roman" w:cs="Times New Roman"/>
        </w:rPr>
        <w:tab/>
      </w:r>
      <w:r w:rsidRPr="002A33EF">
        <w:rPr>
          <w:rFonts w:ascii="Times New Roman" w:hAnsi="Times New Roman" w:cs="Times New Roman"/>
          <w:b/>
          <w:bCs/>
          <w:lang w:val="en-GB"/>
        </w:rPr>
        <w:t xml:space="preserve">CZĘŚĆ </w:t>
      </w:r>
      <w:r w:rsidR="00C129AC">
        <w:rPr>
          <w:rFonts w:ascii="Times New Roman" w:hAnsi="Times New Roman" w:cs="Times New Roman"/>
          <w:b/>
          <w:bCs/>
          <w:lang w:val="en-GB"/>
        </w:rPr>
        <w:t>3</w:t>
      </w:r>
    </w:p>
    <w:p w14:paraId="23CAF6A9" w14:textId="77777777" w:rsidR="00412D2E" w:rsidRPr="002A33EF" w:rsidRDefault="00412D2E" w:rsidP="00412D2E">
      <w:pPr>
        <w:pStyle w:val="Title"/>
        <w:rPr>
          <w:rFonts w:ascii="Times New Roman" w:hAnsi="Times New Roman"/>
          <w:b w:val="0"/>
          <w:sz w:val="22"/>
          <w:szCs w:val="22"/>
        </w:rPr>
      </w:pPr>
      <w:r w:rsidRPr="002A33EF">
        <w:rPr>
          <w:rFonts w:ascii="Times New Roman" w:hAnsi="Times New Roman"/>
          <w:sz w:val="22"/>
          <w:szCs w:val="22"/>
          <w:u w:val="none"/>
          <w:lang w:val="pl-PL"/>
        </w:rPr>
        <w:t xml:space="preserve">REGULAMIN </w:t>
      </w:r>
      <w:r w:rsidR="002F793D" w:rsidRPr="002A33EF">
        <w:rPr>
          <w:rFonts w:ascii="Times New Roman" w:hAnsi="Times New Roman"/>
          <w:sz w:val="22"/>
          <w:szCs w:val="22"/>
          <w:u w:val="none"/>
          <w:lang w:val="pl-PL"/>
        </w:rPr>
        <w:t>PARKINGU</w:t>
      </w:r>
      <w:r w:rsidRPr="002A33EF">
        <w:rPr>
          <w:rFonts w:ascii="Times New Roman" w:hAnsi="Times New Roman"/>
          <w:sz w:val="22"/>
          <w:szCs w:val="22"/>
          <w:u w:val="none"/>
          <w:lang w:val="pl-PL"/>
        </w:rPr>
        <w:t xml:space="preserve"> </w:t>
      </w:r>
    </w:p>
    <w:p w14:paraId="3C6581DE" w14:textId="77777777" w:rsidR="00412D2E" w:rsidRPr="002A33EF" w:rsidRDefault="00412D2E" w:rsidP="00412D2E">
      <w:pPr>
        <w:pStyle w:val="Akapitzlist1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D33FEA3" w14:textId="4587E7C4" w:rsidR="00477A75" w:rsidRPr="002A33EF" w:rsidRDefault="00412D2E" w:rsidP="00477A75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Wjazd</w:t>
      </w:r>
      <w:r w:rsidR="002F793D" w:rsidRPr="002A33EF">
        <w:rPr>
          <w:rFonts w:ascii="Times New Roman" w:hAnsi="Times New Roman" w:cs="Times New Roman"/>
          <w:sz w:val="22"/>
          <w:szCs w:val="22"/>
        </w:rPr>
        <w:t xml:space="preserve"> na parking </w:t>
      </w:r>
      <w:r w:rsidRPr="002A33EF">
        <w:rPr>
          <w:rFonts w:ascii="Times New Roman" w:hAnsi="Times New Roman" w:cs="Times New Roman"/>
          <w:sz w:val="22"/>
          <w:szCs w:val="22"/>
        </w:rPr>
        <w:t xml:space="preserve">dla Kompleksu Biurowego </w:t>
      </w:r>
      <w:r w:rsidR="007A1439" w:rsidRPr="002A33EF">
        <w:rPr>
          <w:rFonts w:ascii="Times New Roman" w:hAnsi="Times New Roman" w:cs="Times New Roman"/>
          <w:sz w:val="22"/>
          <w:szCs w:val="22"/>
        </w:rPr>
        <w:t>Infinity</w:t>
      </w:r>
      <w:r w:rsidRPr="002A33EF">
        <w:rPr>
          <w:rFonts w:ascii="Times New Roman" w:hAnsi="Times New Roman" w:cs="Times New Roman"/>
          <w:sz w:val="22"/>
          <w:szCs w:val="22"/>
        </w:rPr>
        <w:t xml:space="preserve"> znajduje się od strony ul.</w:t>
      </w:r>
      <w:r w:rsidR="007E2800" w:rsidRPr="002A33EF">
        <w:rPr>
          <w:rFonts w:ascii="Times New Roman" w:hAnsi="Times New Roman" w:cs="Times New Roman"/>
          <w:sz w:val="22"/>
          <w:szCs w:val="22"/>
        </w:rPr>
        <w:t> </w:t>
      </w:r>
      <w:r w:rsidR="007A1439" w:rsidRPr="002A33EF">
        <w:rPr>
          <w:rFonts w:ascii="Times New Roman" w:hAnsi="Times New Roman" w:cs="Times New Roman"/>
          <w:sz w:val="22"/>
          <w:szCs w:val="22"/>
        </w:rPr>
        <w:t>Nabycińskiej</w:t>
      </w:r>
      <w:r w:rsidR="00477A75" w:rsidRPr="002A33EF">
        <w:rPr>
          <w:rFonts w:ascii="Times New Roman" w:hAnsi="Times New Roman" w:cs="Times New Roman"/>
          <w:sz w:val="22"/>
          <w:szCs w:val="22"/>
        </w:rPr>
        <w:t>.</w:t>
      </w:r>
    </w:p>
    <w:p w14:paraId="6EBC76A6" w14:textId="1B9D0E34" w:rsidR="00477A75" w:rsidRPr="002A33EF" w:rsidRDefault="00477A75" w:rsidP="00477A75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Przed szlabanem znajduje się czytnik kart dostępu / czytnik aplikacji dostępu do budynku /</w:t>
      </w:r>
      <w:r w:rsidR="000E2666" w:rsidRPr="002A33EF">
        <w:rPr>
          <w:rFonts w:ascii="Times New Roman" w:hAnsi="Times New Roman" w:cs="Times New Roman"/>
          <w:sz w:val="22"/>
          <w:szCs w:val="22"/>
        </w:rPr>
        <w:t xml:space="preserve"> </w:t>
      </w:r>
      <w:r w:rsidRPr="002A33EF">
        <w:rPr>
          <w:rFonts w:ascii="Times New Roman" w:hAnsi="Times New Roman" w:cs="Times New Roman"/>
          <w:sz w:val="22"/>
          <w:szCs w:val="22"/>
        </w:rPr>
        <w:t>czytnik kamer / czytnik biletów parkingowych. Głównym dokumentem umożliwiającym wjazd na parking jest magnetyczna karta dostępu lub zarejestrowany samochód w bazie Infinity. Istnieje również dostęp do parkingu poprzez aplikację budynkowa Infinity lub czytnik biletów parkingowych dedykowany dla zwiedzających.</w:t>
      </w:r>
      <w:r w:rsidR="00997B1F" w:rsidRPr="002A33EF">
        <w:rPr>
          <w:rFonts w:ascii="Times New Roman" w:hAnsi="Times New Roman" w:cs="Times New Roman"/>
          <w:sz w:val="22"/>
          <w:szCs w:val="22"/>
        </w:rPr>
        <w:t xml:space="preserve"> </w:t>
      </w:r>
      <w:r w:rsidR="000E2666" w:rsidRPr="002A33EF">
        <w:rPr>
          <w:rFonts w:ascii="Times New Roman" w:hAnsi="Times New Roman" w:cs="Times New Roman"/>
          <w:sz w:val="22"/>
          <w:szCs w:val="22"/>
        </w:rPr>
        <w:t>W</w:t>
      </w:r>
      <w:r w:rsidR="00997B1F" w:rsidRPr="002A33EF">
        <w:rPr>
          <w:rFonts w:ascii="Times New Roman" w:hAnsi="Times New Roman" w:cs="Times New Roman"/>
          <w:sz w:val="22"/>
          <w:szCs w:val="22"/>
        </w:rPr>
        <w:t>jazd na teren parkingu</w:t>
      </w:r>
      <w:r w:rsidR="000E2666" w:rsidRPr="002A33EF">
        <w:rPr>
          <w:rFonts w:ascii="Times New Roman" w:hAnsi="Times New Roman" w:cs="Times New Roman"/>
          <w:sz w:val="22"/>
          <w:szCs w:val="22"/>
        </w:rPr>
        <w:t>,</w:t>
      </w:r>
      <w:r w:rsidR="00997B1F" w:rsidRPr="002A33EF">
        <w:rPr>
          <w:rFonts w:ascii="Times New Roman" w:hAnsi="Times New Roman" w:cs="Times New Roman"/>
          <w:sz w:val="22"/>
          <w:szCs w:val="22"/>
        </w:rPr>
        <w:t xml:space="preserve"> </w:t>
      </w:r>
      <w:r w:rsidR="000E2666" w:rsidRPr="002A33EF">
        <w:rPr>
          <w:rFonts w:ascii="Times New Roman" w:hAnsi="Times New Roman" w:cs="Times New Roman"/>
          <w:sz w:val="22"/>
          <w:szCs w:val="22"/>
        </w:rPr>
        <w:t xml:space="preserve">za wyjątkiem parkingu płatnego, rotacyjnego, na poziomie -1, </w:t>
      </w:r>
      <w:r w:rsidR="00997B1F" w:rsidRPr="002A33EF">
        <w:rPr>
          <w:rFonts w:ascii="Times New Roman" w:hAnsi="Times New Roman" w:cs="Times New Roman"/>
          <w:sz w:val="22"/>
          <w:szCs w:val="22"/>
        </w:rPr>
        <w:t>odbywa się, po wcześniejszej rezerwacji miejsca postojowego w aplikacji budynkowej Infinity Offices</w:t>
      </w:r>
      <w:r w:rsidR="00AD61F2" w:rsidRPr="002A33EF">
        <w:rPr>
          <w:rFonts w:ascii="Times New Roman" w:hAnsi="Times New Roman" w:cs="Times New Roman"/>
          <w:sz w:val="22"/>
          <w:szCs w:val="22"/>
        </w:rPr>
        <w:t>.</w:t>
      </w:r>
    </w:p>
    <w:p w14:paraId="4F20AA6D" w14:textId="43264287" w:rsidR="00477A75" w:rsidRPr="002A33EF" w:rsidRDefault="00477A75" w:rsidP="00477A75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Style w:val="y2iqfc"/>
          <w:rFonts w:ascii="Times New Roman" w:hAnsi="Times New Roman" w:cs="Times New Roman"/>
          <w:sz w:val="22"/>
          <w:szCs w:val="22"/>
        </w:rPr>
        <w:t>Posiadacz karty może parkować tylko w miejscu oznaczonym jego numerem,</w:t>
      </w:r>
      <w:r w:rsidR="00783F87"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 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miejsca znajdują się 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>głównie na poziomie -2</w:t>
      </w:r>
      <w:r w:rsidR="00646DFD"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 lub 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-3. Kartę należy przechowywać w sposób zapewniający jej trwałość, bez kontaktu z metalowymi przedmiotami, gdyż może to spowodować jej uszkodzenie. 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>Karta n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>ie może być narażon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>a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 na ścieranie i być używan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>a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 do innych celów niż jest przeznaczony. Ze względów bezpieczeństwa nie 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należy 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>zostawia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>ć karty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 </w:t>
      </w:r>
      <w:r w:rsidR="007376C7" w:rsidRPr="002A33EF">
        <w:rPr>
          <w:rStyle w:val="y2iqfc"/>
          <w:rFonts w:ascii="Times New Roman" w:hAnsi="Times New Roman" w:cs="Times New Roman"/>
          <w:sz w:val="22"/>
          <w:szCs w:val="22"/>
        </w:rPr>
        <w:t xml:space="preserve">magnetycznej </w:t>
      </w:r>
      <w:r w:rsidRPr="002A33EF">
        <w:rPr>
          <w:rStyle w:val="y2iqfc"/>
          <w:rFonts w:ascii="Times New Roman" w:hAnsi="Times New Roman" w:cs="Times New Roman"/>
          <w:sz w:val="22"/>
          <w:szCs w:val="22"/>
        </w:rPr>
        <w:t>w zaparkowanym pojeździe.</w:t>
      </w:r>
    </w:p>
    <w:p w14:paraId="3336F5A2" w14:textId="77777777" w:rsidR="007376C7" w:rsidRPr="002A33EF" w:rsidRDefault="007376C7" w:rsidP="007376C7">
      <w:pPr>
        <w:pStyle w:val="Akapitzlist1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Poziom -1 przeznaczony jest głównie dla gości zewnętrznych budynku Infinity. Klient zewnętrzny musi pobrać bilet parkingowy lub użyć kodu QR do otwarcia szlabanu wjazdowego. Klienci zewnętrzni powinni zaparkować pojazd na przeznaczonym poziomie -1 i uiścić opłatę zgodnie z regulaminem parkingu przed opuszczeniem par</w:t>
      </w:r>
      <w:r w:rsidR="00646DFD" w:rsidRPr="002A33EF">
        <w:rPr>
          <w:rFonts w:ascii="Times New Roman" w:hAnsi="Times New Roman" w:cs="Times New Roman"/>
          <w:sz w:val="22"/>
          <w:szCs w:val="22"/>
        </w:rPr>
        <w:t>kingu.</w:t>
      </w:r>
      <w:r w:rsidRPr="002A33EF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</w:p>
    <w:p w14:paraId="5E7A201E" w14:textId="1A938537" w:rsidR="007376C7" w:rsidRPr="002A33EF" w:rsidRDefault="007376C7" w:rsidP="007376C7">
      <w:pPr>
        <w:pStyle w:val="Akapitzlist1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Poziom</w:t>
      </w:r>
      <w:r w:rsidR="00646DFD" w:rsidRPr="002A33EF">
        <w:rPr>
          <w:rFonts w:ascii="Times New Roman" w:hAnsi="Times New Roman" w:cs="Times New Roman"/>
          <w:sz w:val="22"/>
          <w:szCs w:val="22"/>
        </w:rPr>
        <w:t>y</w:t>
      </w:r>
      <w:r w:rsidRPr="002A33EF">
        <w:rPr>
          <w:rFonts w:ascii="Times New Roman" w:hAnsi="Times New Roman" w:cs="Times New Roman"/>
          <w:sz w:val="22"/>
          <w:szCs w:val="22"/>
        </w:rPr>
        <w:t xml:space="preserve"> -2</w:t>
      </w:r>
      <w:r w:rsidR="00646DFD" w:rsidRPr="002A33EF">
        <w:rPr>
          <w:rFonts w:ascii="Times New Roman" w:hAnsi="Times New Roman" w:cs="Times New Roman"/>
          <w:sz w:val="22"/>
          <w:szCs w:val="22"/>
        </w:rPr>
        <w:t xml:space="preserve"> i </w:t>
      </w:r>
      <w:r w:rsidRPr="002A33EF">
        <w:rPr>
          <w:rFonts w:ascii="Times New Roman" w:hAnsi="Times New Roman" w:cs="Times New Roman"/>
          <w:sz w:val="22"/>
          <w:szCs w:val="22"/>
        </w:rPr>
        <w:t xml:space="preserve">-3 </w:t>
      </w:r>
      <w:r w:rsidR="00646DFD" w:rsidRPr="002A33EF">
        <w:rPr>
          <w:rFonts w:ascii="Times New Roman" w:hAnsi="Times New Roman" w:cs="Times New Roman"/>
          <w:sz w:val="22"/>
          <w:szCs w:val="22"/>
        </w:rPr>
        <w:t xml:space="preserve">są </w:t>
      </w:r>
      <w:r w:rsidRPr="002A33EF">
        <w:rPr>
          <w:rFonts w:ascii="Times New Roman" w:hAnsi="Times New Roman" w:cs="Times New Roman"/>
          <w:sz w:val="22"/>
          <w:szCs w:val="22"/>
        </w:rPr>
        <w:t>przeznaczony głównie dla najemców i ich gości, a dostęp do tej strefy jest ściśle dla nich wyznaczony. Pomiędzy poziomem -1 a dalszymi -2</w:t>
      </w:r>
      <w:r w:rsidR="00646DFD" w:rsidRPr="002A33EF">
        <w:rPr>
          <w:rFonts w:ascii="Times New Roman" w:hAnsi="Times New Roman" w:cs="Times New Roman"/>
          <w:sz w:val="22"/>
          <w:szCs w:val="22"/>
        </w:rPr>
        <w:t xml:space="preserve"> i </w:t>
      </w:r>
      <w:r w:rsidRPr="002A33EF">
        <w:rPr>
          <w:rFonts w:ascii="Times New Roman" w:hAnsi="Times New Roman" w:cs="Times New Roman"/>
          <w:sz w:val="22"/>
          <w:szCs w:val="22"/>
        </w:rPr>
        <w:t xml:space="preserve">-3 </w:t>
      </w:r>
      <w:r w:rsidR="00254208" w:rsidRPr="002A33EF">
        <w:rPr>
          <w:rFonts w:ascii="Times New Roman" w:hAnsi="Times New Roman" w:cs="Times New Roman"/>
          <w:sz w:val="22"/>
          <w:szCs w:val="22"/>
        </w:rPr>
        <w:t xml:space="preserve">znajduje się </w:t>
      </w:r>
      <w:r w:rsidRPr="002A33EF">
        <w:rPr>
          <w:rFonts w:ascii="Times New Roman" w:hAnsi="Times New Roman" w:cs="Times New Roman"/>
          <w:sz w:val="22"/>
          <w:szCs w:val="22"/>
        </w:rPr>
        <w:t xml:space="preserve">szlaban, a dostęp do tej strefy odbywa się poprzez magnetyczną kartę dostępu lub aplikację </w:t>
      </w:r>
      <w:r w:rsidR="00997B1F" w:rsidRPr="002A33EF">
        <w:rPr>
          <w:rFonts w:ascii="Times New Roman" w:hAnsi="Times New Roman" w:cs="Times New Roman"/>
          <w:sz w:val="22"/>
          <w:szCs w:val="22"/>
        </w:rPr>
        <w:t xml:space="preserve">budynkową, albo </w:t>
      </w:r>
      <w:r w:rsidRPr="002A33EF">
        <w:rPr>
          <w:rFonts w:ascii="Times New Roman" w:hAnsi="Times New Roman" w:cs="Times New Roman"/>
          <w:sz w:val="22"/>
          <w:szCs w:val="22"/>
        </w:rPr>
        <w:t>poprzez zarejestrowanie samochodu w bazie Infinity</w:t>
      </w:r>
      <w:r w:rsidR="00997B1F" w:rsidRPr="002A33EF">
        <w:rPr>
          <w:rFonts w:ascii="Times New Roman" w:hAnsi="Times New Roman" w:cs="Times New Roman"/>
          <w:sz w:val="22"/>
          <w:szCs w:val="22"/>
        </w:rPr>
        <w:t>, po</w:t>
      </w:r>
      <w:r w:rsidR="007E2800" w:rsidRPr="002A33EF">
        <w:rPr>
          <w:rFonts w:ascii="Times New Roman" w:hAnsi="Times New Roman" w:cs="Times New Roman"/>
          <w:sz w:val="22"/>
          <w:szCs w:val="22"/>
        </w:rPr>
        <w:t> </w:t>
      </w:r>
      <w:r w:rsidR="00997B1F" w:rsidRPr="002A33EF">
        <w:rPr>
          <w:rFonts w:ascii="Times New Roman" w:hAnsi="Times New Roman" w:cs="Times New Roman"/>
          <w:sz w:val="22"/>
          <w:szCs w:val="22"/>
        </w:rPr>
        <w:t>wcześniejszej rezerwacji miejsc postojowych w aplikacji budynkowej</w:t>
      </w:r>
      <w:r w:rsidR="005D1B09" w:rsidRPr="002A33EF">
        <w:rPr>
          <w:rFonts w:ascii="Times New Roman" w:hAnsi="Times New Roman" w:cs="Times New Roman"/>
          <w:sz w:val="22"/>
          <w:szCs w:val="22"/>
        </w:rPr>
        <w:t>.</w:t>
      </w:r>
    </w:p>
    <w:p w14:paraId="0E2EF7B1" w14:textId="77777777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Wjazd i wyjazd z parkingu kontrolowany jest przez pracowników ochrony obiektu przez całą dobę poprzez system monitoringu. Nagrania monitoringu są archiwizowane.</w:t>
      </w:r>
    </w:p>
    <w:p w14:paraId="3AE0FE25" w14:textId="77777777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Maksymalna wysokość pojazdu wjeżdżającego na teren parkingu wynosi 2</w:t>
      </w:r>
      <w:r w:rsidR="00646DFD" w:rsidRPr="002A33EF">
        <w:rPr>
          <w:rFonts w:ascii="Times New Roman" w:hAnsi="Times New Roman" w:cs="Times New Roman"/>
          <w:sz w:val="22"/>
          <w:szCs w:val="22"/>
        </w:rPr>
        <w:t xml:space="preserve"> </w:t>
      </w:r>
      <w:r w:rsidRPr="002A33EF">
        <w:rPr>
          <w:rFonts w:ascii="Times New Roman" w:hAnsi="Times New Roman" w:cs="Times New Roman"/>
          <w:sz w:val="22"/>
          <w:szCs w:val="22"/>
        </w:rPr>
        <w:t>m</w:t>
      </w:r>
      <w:r w:rsidR="00646DFD" w:rsidRPr="002A33EF">
        <w:rPr>
          <w:rFonts w:ascii="Times New Roman" w:hAnsi="Times New Roman" w:cs="Times New Roman"/>
          <w:sz w:val="22"/>
          <w:szCs w:val="22"/>
        </w:rPr>
        <w:t>.</w:t>
      </w:r>
    </w:p>
    <w:p w14:paraId="648297CC" w14:textId="5E043983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 xml:space="preserve">Maksymalna dopuszczana waga pojazdów wynosi </w:t>
      </w:r>
      <w:r w:rsidR="00B30706">
        <w:rPr>
          <w:rFonts w:ascii="Times New Roman" w:hAnsi="Times New Roman" w:cs="Times New Roman"/>
          <w:sz w:val="22"/>
          <w:szCs w:val="22"/>
        </w:rPr>
        <w:t>3</w:t>
      </w:r>
      <w:r w:rsidRPr="002A33EF">
        <w:rPr>
          <w:rFonts w:ascii="Times New Roman" w:hAnsi="Times New Roman" w:cs="Times New Roman"/>
          <w:sz w:val="22"/>
          <w:szCs w:val="22"/>
        </w:rPr>
        <w:t>.5 t.</w:t>
      </w:r>
    </w:p>
    <w:p w14:paraId="01065C75" w14:textId="77777777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Na terenie parkingu obowiązują przepisy kodeksu drogowego.</w:t>
      </w:r>
    </w:p>
    <w:p w14:paraId="6C15A4D5" w14:textId="55D5D5D2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Na terenie parkingu obowiązuje ma</w:t>
      </w:r>
      <w:r w:rsidR="00646DFD" w:rsidRPr="002A33EF">
        <w:rPr>
          <w:rFonts w:ascii="Times New Roman" w:hAnsi="Times New Roman" w:cs="Times New Roman"/>
          <w:sz w:val="22"/>
          <w:szCs w:val="22"/>
        </w:rPr>
        <w:t>ksymalna</w:t>
      </w:r>
      <w:r w:rsidRPr="002A33EF">
        <w:rPr>
          <w:rFonts w:ascii="Times New Roman" w:hAnsi="Times New Roman" w:cs="Times New Roman"/>
          <w:sz w:val="22"/>
          <w:szCs w:val="22"/>
        </w:rPr>
        <w:t xml:space="preserve"> prędkość </w:t>
      </w:r>
      <w:r w:rsidR="005E794E" w:rsidRPr="002A33EF">
        <w:rPr>
          <w:rFonts w:ascii="Times New Roman" w:hAnsi="Times New Roman" w:cs="Times New Roman"/>
          <w:sz w:val="22"/>
          <w:szCs w:val="22"/>
        </w:rPr>
        <w:t xml:space="preserve">10 </w:t>
      </w:r>
      <w:r w:rsidRPr="002A33EF">
        <w:rPr>
          <w:rFonts w:ascii="Times New Roman" w:hAnsi="Times New Roman" w:cs="Times New Roman"/>
          <w:sz w:val="22"/>
          <w:szCs w:val="22"/>
        </w:rPr>
        <w:t>km/h</w:t>
      </w:r>
      <w:r w:rsidR="00D8694C" w:rsidRPr="002A33EF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15615F4B" w14:textId="77777777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Parking przeznaczony jest wyłącznie dla samochodów osobowych.</w:t>
      </w:r>
    </w:p>
    <w:p w14:paraId="5970CD47" w14:textId="30DF0C85" w:rsidR="00F51709" w:rsidRPr="008501C7" w:rsidRDefault="009A71E2" w:rsidP="008501C7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Niedozwolony</w:t>
      </w:r>
      <w:r w:rsidR="00412D2E" w:rsidRPr="002A33EF">
        <w:rPr>
          <w:rFonts w:ascii="Times New Roman" w:hAnsi="Times New Roman" w:cs="Times New Roman"/>
          <w:sz w:val="22"/>
          <w:szCs w:val="22"/>
        </w:rPr>
        <w:t xml:space="preserve"> jest wjazd samochodów z instalacją LPG.</w:t>
      </w:r>
    </w:p>
    <w:p w14:paraId="57801188" w14:textId="77777777" w:rsidR="00412D2E" w:rsidRPr="002A33EF" w:rsidRDefault="00412D2E" w:rsidP="00412D2E">
      <w:pPr>
        <w:pStyle w:val="Akapitzlist1"/>
        <w:numPr>
          <w:ilvl w:val="0"/>
          <w:numId w:val="7"/>
        </w:numPr>
        <w:spacing w:line="24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Na terenie parkingu zabronione jest:</w:t>
      </w:r>
    </w:p>
    <w:p w14:paraId="672D6818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palenie i używanie otwartego ognia,</w:t>
      </w:r>
    </w:p>
    <w:p w14:paraId="53FF4AD1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palenie tytoniu, e-papierosów oraz spożywanie alkoholu i innych środków odurzających</w:t>
      </w:r>
    </w:p>
    <w:p w14:paraId="03E61590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lastRenderedPageBreak/>
        <w:t>magazynowanie paliw, substancji łatwopalnych, żrących i pustych pojemników po paliwie,</w:t>
      </w:r>
    </w:p>
    <w:p w14:paraId="2CD5DC6D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tankowanie pojazdów,</w:t>
      </w:r>
    </w:p>
    <w:p w14:paraId="23761465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ładowanie akumulatorów,</w:t>
      </w:r>
    </w:p>
    <w:p w14:paraId="03F93585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pozostawianie samochodów z pracującym silnikiem,</w:t>
      </w:r>
    </w:p>
    <w:p w14:paraId="0A86E618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parkowanie pojazdów z nieszczelnymi układami,</w:t>
      </w:r>
    </w:p>
    <w:p w14:paraId="7435D1BA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przebywanie osób nieupoważnionych,</w:t>
      </w:r>
    </w:p>
    <w:p w14:paraId="4FBBB073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przebywanie w czasie przekraczającym ten, który jest niezbędny do odstawienia lub wyprowadzenia pojazdu z parkingu,</w:t>
      </w:r>
    </w:p>
    <w:p w14:paraId="6E6D0A8F" w14:textId="6B080859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przechowywanie zwierząt,</w:t>
      </w:r>
    </w:p>
    <w:p w14:paraId="683B0788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zastawianie dróg ewakuacyjnych,</w:t>
      </w:r>
    </w:p>
    <w:p w14:paraId="3B9CE8B6" w14:textId="0A653891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na miejscach parkingowych, drogach wewnętrznych oraz rampach wjazdowych i</w:t>
      </w:r>
      <w:r w:rsidR="007E2800" w:rsidRPr="002A33EF">
        <w:rPr>
          <w:rFonts w:ascii="Times New Roman" w:hAnsi="Times New Roman" w:cs="Times New Roman"/>
          <w:sz w:val="22"/>
          <w:szCs w:val="22"/>
        </w:rPr>
        <w:t> </w:t>
      </w:r>
      <w:r w:rsidRPr="002A33EF">
        <w:rPr>
          <w:rFonts w:ascii="Times New Roman" w:hAnsi="Times New Roman" w:cs="Times New Roman"/>
          <w:sz w:val="22"/>
          <w:szCs w:val="22"/>
        </w:rPr>
        <w:t>wyjazdach zabronione jest naprawianie, mycie, odkurzanie pojazdu, wymiana płynów technologicznych (paliwa, oleju itp.),</w:t>
      </w:r>
    </w:p>
    <w:p w14:paraId="0D987512" w14:textId="77777777" w:rsidR="00412D2E" w:rsidRPr="002A33EF" w:rsidRDefault="00412D2E" w:rsidP="00412D2E">
      <w:pPr>
        <w:pStyle w:val="Akapitzlist1"/>
        <w:numPr>
          <w:ilvl w:val="0"/>
          <w:numId w:val="8"/>
        </w:numPr>
        <w:spacing w:after="0" w:line="240" w:lineRule="auto"/>
        <w:ind w:left="1276" w:hanging="567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zanieczyszczanie parkingu.</w:t>
      </w:r>
    </w:p>
    <w:p w14:paraId="2CCFFD0C" w14:textId="77777777" w:rsidR="003F06EB" w:rsidRPr="002A33EF" w:rsidRDefault="003F06EB" w:rsidP="003F06EB">
      <w:pPr>
        <w:pStyle w:val="Akapitzlist1"/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638E25C" w14:textId="77777777" w:rsidR="005779CB" w:rsidRPr="002A33EF" w:rsidRDefault="0014057C" w:rsidP="00A802EB">
      <w:pPr>
        <w:pStyle w:val="Akapitzlist1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Odpowiedzialność, o której mowa w Części 6 regulaminu, jest odpowiedzialnością solidarną Najemcy oraz osoby korzystającej z parkingu tj. Wynajmujący może żądać całości lub części świadczenia od osoby korzystającej z parkingu oraz Najemcy łącznie lub od każdego z osobna, a zaspokojenie Wynajmującego przez któregokolwiek z ww. dłużników zwalnia pozostałych (Najemca jest zobowiązany do poinformowania swoich pracowników oraz współpracowników o treści Regulaminu)</w:t>
      </w:r>
      <w:r w:rsidR="000C1101" w:rsidRPr="002A33EF">
        <w:rPr>
          <w:rFonts w:ascii="Times New Roman" w:hAnsi="Times New Roman" w:cs="Times New Roman"/>
          <w:sz w:val="22"/>
          <w:szCs w:val="22"/>
        </w:rPr>
        <w:t>.</w:t>
      </w:r>
      <w:r w:rsidR="003F06EB" w:rsidRPr="002A33E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99E8C50" w14:textId="77777777" w:rsidR="005779CB" w:rsidRPr="002A33EF" w:rsidRDefault="005779CB" w:rsidP="005779CB">
      <w:pPr>
        <w:pStyle w:val="Akapitzlist1"/>
        <w:spacing w:after="0" w:line="240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17787EDF" w14:textId="12A33036" w:rsidR="007376C7" w:rsidRPr="002A33EF" w:rsidRDefault="00880A98" w:rsidP="005779CB">
      <w:pPr>
        <w:pStyle w:val="Akapitzlist1"/>
        <w:spacing w:after="0" w:line="240" w:lineRule="auto"/>
        <w:ind w:left="1080"/>
        <w:rPr>
          <w:rFonts w:ascii="Times New Roman" w:hAnsi="Times New Roman" w:cs="Times New Roman"/>
          <w:sz w:val="22"/>
          <w:szCs w:val="22"/>
        </w:rPr>
      </w:pPr>
      <w:r w:rsidRPr="002A33EF">
        <w:rPr>
          <w:rFonts w:ascii="Times New Roman" w:hAnsi="Times New Roman" w:cs="Times New Roman"/>
          <w:sz w:val="22"/>
          <w:szCs w:val="22"/>
        </w:rPr>
        <w:t>Zarządca</w:t>
      </w:r>
      <w:r w:rsidR="007376C7" w:rsidRPr="002A33EF">
        <w:rPr>
          <w:rFonts w:ascii="Times New Roman" w:hAnsi="Times New Roman" w:cs="Times New Roman"/>
          <w:sz w:val="22"/>
          <w:szCs w:val="22"/>
        </w:rPr>
        <w:t xml:space="preserve"> Infinity będzie uprawnion</w:t>
      </w:r>
      <w:r w:rsidRPr="002A33EF">
        <w:rPr>
          <w:rFonts w:ascii="Times New Roman" w:hAnsi="Times New Roman" w:cs="Times New Roman"/>
          <w:sz w:val="22"/>
          <w:szCs w:val="22"/>
        </w:rPr>
        <w:t>y</w:t>
      </w:r>
      <w:r w:rsidR="007376C7" w:rsidRPr="002A33EF">
        <w:rPr>
          <w:rFonts w:ascii="Times New Roman" w:hAnsi="Times New Roman" w:cs="Times New Roman"/>
          <w:sz w:val="22"/>
          <w:szCs w:val="22"/>
        </w:rPr>
        <w:t xml:space="preserve"> do dokonywania zmian w zasadach korzystania z parkingu</w:t>
      </w:r>
      <w:r w:rsidR="00F51709" w:rsidRPr="002A33EF">
        <w:rPr>
          <w:rFonts w:ascii="Times New Roman" w:hAnsi="Times New Roman" w:cs="Times New Roman"/>
          <w:sz w:val="22"/>
          <w:szCs w:val="22"/>
        </w:rPr>
        <w:t xml:space="preserve"> w sposób i w zakresie ustalonym w</w:t>
      </w:r>
      <w:r w:rsidR="00A802EB" w:rsidRPr="002A33EF">
        <w:rPr>
          <w:rFonts w:ascii="Times New Roman" w:hAnsi="Times New Roman" w:cs="Times New Roman"/>
          <w:sz w:val="22"/>
          <w:szCs w:val="22"/>
        </w:rPr>
        <w:t xml:space="preserve"> pkt 1</w:t>
      </w:r>
      <w:r w:rsidR="00B8327B" w:rsidRPr="002A33EF">
        <w:rPr>
          <w:rFonts w:ascii="Times New Roman" w:hAnsi="Times New Roman" w:cs="Times New Roman"/>
          <w:sz w:val="22"/>
          <w:szCs w:val="22"/>
        </w:rPr>
        <w:t>5</w:t>
      </w:r>
      <w:r w:rsidR="00A802EB" w:rsidRPr="002A33EF">
        <w:rPr>
          <w:rFonts w:ascii="Times New Roman" w:hAnsi="Times New Roman" w:cs="Times New Roman"/>
          <w:sz w:val="22"/>
          <w:szCs w:val="22"/>
        </w:rPr>
        <w:t xml:space="preserve"> Regulaminu Budynku oraz w</w:t>
      </w:r>
      <w:r w:rsidR="00F51709" w:rsidRPr="002A33EF">
        <w:rPr>
          <w:rFonts w:ascii="Times New Roman" w:hAnsi="Times New Roman" w:cs="Times New Roman"/>
          <w:sz w:val="22"/>
          <w:szCs w:val="22"/>
        </w:rPr>
        <w:t xml:space="preserve"> podstawowej umowie najmu</w:t>
      </w:r>
      <w:r w:rsidR="007376C7" w:rsidRPr="002A33EF">
        <w:rPr>
          <w:rFonts w:ascii="Times New Roman" w:hAnsi="Times New Roman" w:cs="Times New Roman"/>
          <w:sz w:val="22"/>
          <w:szCs w:val="22"/>
        </w:rPr>
        <w:t>.</w:t>
      </w:r>
    </w:p>
    <w:p w14:paraId="35A49A34" w14:textId="77777777" w:rsidR="00412D2E" w:rsidRPr="002A33EF" w:rsidRDefault="00412D2E" w:rsidP="00446652">
      <w:pPr>
        <w:rPr>
          <w:rFonts w:ascii="Times New Roman" w:hAnsi="Times New Roman" w:cs="Times New Roman"/>
        </w:rPr>
      </w:pPr>
    </w:p>
    <w:p w14:paraId="7149FC80" w14:textId="3F5162C0" w:rsidR="006E34A5" w:rsidRPr="002A33EF" w:rsidRDefault="006E34A5" w:rsidP="00944CDA">
      <w:pPr>
        <w:pStyle w:val="Heading4"/>
        <w:tabs>
          <w:tab w:val="num" w:pos="360"/>
        </w:tabs>
        <w:adjustRightInd w:val="0"/>
        <w:spacing w:after="120" w:line="288" w:lineRule="auto"/>
        <w:jc w:val="both"/>
        <w:rPr>
          <w:sz w:val="22"/>
          <w:szCs w:val="22"/>
          <w:lang w:val="pl-PL"/>
        </w:rPr>
      </w:pPr>
    </w:p>
    <w:sectPr w:rsidR="006E34A5" w:rsidRPr="002A33E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7DBF2" w14:textId="77777777" w:rsidR="000961E4" w:rsidRDefault="000961E4" w:rsidP="00AE7340">
      <w:pPr>
        <w:spacing w:after="0" w:line="240" w:lineRule="auto"/>
      </w:pPr>
      <w:r>
        <w:separator/>
      </w:r>
    </w:p>
  </w:endnote>
  <w:endnote w:type="continuationSeparator" w:id="0">
    <w:p w14:paraId="53866464" w14:textId="77777777" w:rsidR="000961E4" w:rsidRDefault="000961E4" w:rsidP="00AE7340">
      <w:pPr>
        <w:spacing w:after="0" w:line="240" w:lineRule="auto"/>
      </w:pPr>
      <w:r>
        <w:continuationSeparator/>
      </w:r>
    </w:p>
  </w:endnote>
  <w:endnote w:type="continuationNotice" w:id="1">
    <w:p w14:paraId="003DCEEC" w14:textId="77777777" w:rsidR="000961E4" w:rsidRDefault="000961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1915" w14:textId="77777777" w:rsidR="000961E4" w:rsidRDefault="000961E4" w:rsidP="00AE7340">
      <w:pPr>
        <w:spacing w:after="0" w:line="240" w:lineRule="auto"/>
      </w:pPr>
      <w:bookmarkStart w:id="0" w:name="_Hlk141706867"/>
      <w:bookmarkEnd w:id="0"/>
      <w:r>
        <w:separator/>
      </w:r>
    </w:p>
  </w:footnote>
  <w:footnote w:type="continuationSeparator" w:id="0">
    <w:p w14:paraId="6FF03FD2" w14:textId="77777777" w:rsidR="000961E4" w:rsidRDefault="000961E4" w:rsidP="00AE7340">
      <w:pPr>
        <w:spacing w:after="0" w:line="240" w:lineRule="auto"/>
      </w:pPr>
      <w:r>
        <w:continuationSeparator/>
      </w:r>
    </w:p>
  </w:footnote>
  <w:footnote w:type="continuationNotice" w:id="1">
    <w:p w14:paraId="554D58C3" w14:textId="77777777" w:rsidR="000961E4" w:rsidRDefault="000961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7F8" w14:textId="68F207B2" w:rsidR="00DD5AB5" w:rsidRPr="00587CB7" w:rsidRDefault="00DD5AB5" w:rsidP="00DD5AB5">
    <w:pPr>
      <w:pStyle w:val="Header"/>
      <w:rPr>
        <w:rFonts w:ascii="Source Sans Pro" w:hAnsi="Source Sans Pro"/>
        <w:sz w:val="32"/>
        <w:szCs w:val="32"/>
      </w:rPr>
    </w:pPr>
    <w:r w:rsidRPr="00587CB7">
      <w:rPr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0DBD7172" wp14:editId="37B5CE3F">
          <wp:simplePos x="0" y="0"/>
          <wp:positionH relativeFrom="column">
            <wp:posOffset>5050155</wp:posOffset>
          </wp:positionH>
          <wp:positionV relativeFrom="paragraph">
            <wp:posOffset>-392430</wp:posOffset>
          </wp:positionV>
          <wp:extent cx="1552575" cy="71437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87CB7">
      <w:rPr>
        <w:rFonts w:ascii="Source Sans Pro" w:hAnsi="Source Sans Pro"/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54B62AB1" wp14:editId="6B90A00A">
          <wp:simplePos x="0" y="0"/>
          <wp:positionH relativeFrom="column">
            <wp:posOffset>8032750</wp:posOffset>
          </wp:positionH>
          <wp:positionV relativeFrom="paragraph">
            <wp:posOffset>-259080</wp:posOffset>
          </wp:positionV>
          <wp:extent cx="1329055" cy="609600"/>
          <wp:effectExtent l="0" t="0" r="444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7CB7">
      <w:rPr>
        <w:rFonts w:ascii="Source Sans Pro" w:hAnsi="Source Sans Pro"/>
        <w:sz w:val="32"/>
        <w:szCs w:val="32"/>
      </w:rPr>
      <w:t xml:space="preserve"> </w:t>
    </w:r>
  </w:p>
  <w:p w14:paraId="56B6E305" w14:textId="77777777" w:rsidR="00DD5AB5" w:rsidRPr="00587CB7" w:rsidRDefault="00DD5AB5" w:rsidP="00DD5AB5">
    <w:pPr>
      <w:pStyle w:val="Header"/>
      <w:rPr>
        <w:rFonts w:ascii="Source Sans Pro" w:hAnsi="Source Sans Pro"/>
        <w:sz w:val="24"/>
        <w:szCs w:val="24"/>
      </w:rPr>
    </w:pPr>
    <w:r w:rsidRPr="00587CB7">
      <w:rPr>
        <w:rFonts w:ascii="Source Sans Pro" w:hAnsi="Source Sans Pro"/>
        <w:sz w:val="24"/>
        <w:szCs w:val="24"/>
      </w:rPr>
      <w:t>Regulamin kompleksu biurowego INFINITY</w:t>
    </w:r>
  </w:p>
  <w:p w14:paraId="41300D0F" w14:textId="77777777" w:rsidR="00587CB7" w:rsidRDefault="00587CB7" w:rsidP="00565219">
    <w:pPr>
      <w:pStyle w:val="Header"/>
      <w:jc w:val="center"/>
    </w:pPr>
  </w:p>
  <w:p w14:paraId="6B71D4E9" w14:textId="77777777" w:rsidR="00587CB7" w:rsidRDefault="00587CB7" w:rsidP="00565219">
    <w:pPr>
      <w:pStyle w:val="Header"/>
      <w:jc w:val="center"/>
    </w:pPr>
  </w:p>
  <w:p w14:paraId="0901CE08" w14:textId="77777777" w:rsidR="00565219" w:rsidRDefault="00565219" w:rsidP="00565219">
    <w:pPr>
      <w:pStyle w:val="Header"/>
      <w:jc w:val="center"/>
    </w:pPr>
  </w:p>
  <w:p w14:paraId="2549C53A" w14:textId="77777777" w:rsidR="00565219" w:rsidRDefault="00565219" w:rsidP="0056521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" o:bullet="t">
        <v:imagedata r:id="rId1" o:title="msoAC10"/>
      </v:shape>
    </w:pict>
  </w:numPicBullet>
  <w:abstractNum w:abstractNumId="0" w15:restartNumberingAfterBreak="0">
    <w:nsid w:val="00000001"/>
    <w:multiLevelType w:val="singleLevel"/>
    <w:tmpl w:val="154A179C"/>
    <w:lvl w:ilvl="0">
      <w:start w:val="1"/>
      <w:numFmt w:val="decimal"/>
      <w:pStyle w:val="Centered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9"/>
    <w:multiLevelType w:val="singleLevel"/>
    <w:tmpl w:val="5DEA4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0"/>
      </w:rPr>
    </w:lvl>
  </w:abstractNum>
  <w:abstractNum w:abstractNumId="2" w15:restartNumberingAfterBreak="0">
    <w:nsid w:val="00AB4808"/>
    <w:multiLevelType w:val="hybridMultilevel"/>
    <w:tmpl w:val="3A22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C10C88"/>
    <w:multiLevelType w:val="hybridMultilevel"/>
    <w:tmpl w:val="8C422208"/>
    <w:lvl w:ilvl="0" w:tplc="9BB01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31863"/>
    <w:multiLevelType w:val="hybridMultilevel"/>
    <w:tmpl w:val="C1F8BE6C"/>
    <w:lvl w:ilvl="0" w:tplc="C92E961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0BEF"/>
    <w:multiLevelType w:val="hybridMultilevel"/>
    <w:tmpl w:val="292835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8B0B61"/>
    <w:multiLevelType w:val="hybridMultilevel"/>
    <w:tmpl w:val="9FA6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4421C"/>
    <w:multiLevelType w:val="hybridMultilevel"/>
    <w:tmpl w:val="FD94A6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D485C"/>
    <w:multiLevelType w:val="hybridMultilevel"/>
    <w:tmpl w:val="9FA6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22021"/>
    <w:multiLevelType w:val="hybridMultilevel"/>
    <w:tmpl w:val="86DE6F46"/>
    <w:lvl w:ilvl="0" w:tplc="26DE7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BF3F0F"/>
    <w:multiLevelType w:val="hybridMultilevel"/>
    <w:tmpl w:val="B0702C4C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C648E"/>
    <w:multiLevelType w:val="hybridMultilevel"/>
    <w:tmpl w:val="C088B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A45643"/>
    <w:multiLevelType w:val="hybridMultilevel"/>
    <w:tmpl w:val="0B4017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1104C9"/>
    <w:multiLevelType w:val="hybridMultilevel"/>
    <w:tmpl w:val="A2B6AC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79148">
    <w:abstractNumId w:val="0"/>
  </w:num>
  <w:num w:numId="2" w16cid:durableId="202601414">
    <w:abstractNumId w:val="1"/>
  </w:num>
  <w:num w:numId="3" w16cid:durableId="1145702708">
    <w:abstractNumId w:val="7"/>
  </w:num>
  <w:num w:numId="4" w16cid:durableId="879823694">
    <w:abstractNumId w:val="2"/>
  </w:num>
  <w:num w:numId="5" w16cid:durableId="1016269440">
    <w:abstractNumId w:val="6"/>
  </w:num>
  <w:num w:numId="6" w16cid:durableId="317535866">
    <w:abstractNumId w:val="8"/>
  </w:num>
  <w:num w:numId="7" w16cid:durableId="2116706833">
    <w:abstractNumId w:val="9"/>
  </w:num>
  <w:num w:numId="8" w16cid:durableId="1588534649">
    <w:abstractNumId w:val="5"/>
  </w:num>
  <w:num w:numId="9" w16cid:durableId="250313040">
    <w:abstractNumId w:val="13"/>
  </w:num>
  <w:num w:numId="10" w16cid:durableId="2087876033">
    <w:abstractNumId w:val="3"/>
  </w:num>
  <w:num w:numId="11" w16cid:durableId="1261139567">
    <w:abstractNumId w:val="10"/>
  </w:num>
  <w:num w:numId="12" w16cid:durableId="905608254">
    <w:abstractNumId w:val="4"/>
  </w:num>
  <w:num w:numId="13" w16cid:durableId="1292982333">
    <w:abstractNumId w:val="12"/>
  </w:num>
  <w:num w:numId="14" w16cid:durableId="10163512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D2E"/>
    <w:rsid w:val="0003026B"/>
    <w:rsid w:val="00034BA2"/>
    <w:rsid w:val="00073878"/>
    <w:rsid w:val="00074022"/>
    <w:rsid w:val="00074C20"/>
    <w:rsid w:val="00083E2E"/>
    <w:rsid w:val="000878A0"/>
    <w:rsid w:val="00091D57"/>
    <w:rsid w:val="000961E4"/>
    <w:rsid w:val="000A1290"/>
    <w:rsid w:val="000A2ADC"/>
    <w:rsid w:val="000C0471"/>
    <w:rsid w:val="000C1101"/>
    <w:rsid w:val="000C201E"/>
    <w:rsid w:val="000C6B05"/>
    <w:rsid w:val="000D2468"/>
    <w:rsid w:val="000D33D1"/>
    <w:rsid w:val="000E2666"/>
    <w:rsid w:val="000F29FC"/>
    <w:rsid w:val="000F471C"/>
    <w:rsid w:val="0014057C"/>
    <w:rsid w:val="00180435"/>
    <w:rsid w:val="0019017D"/>
    <w:rsid w:val="001B156D"/>
    <w:rsid w:val="001B18E3"/>
    <w:rsid w:val="001C4772"/>
    <w:rsid w:val="001F754F"/>
    <w:rsid w:val="00201943"/>
    <w:rsid w:val="002025E4"/>
    <w:rsid w:val="00215428"/>
    <w:rsid w:val="00235232"/>
    <w:rsid w:val="002423AE"/>
    <w:rsid w:val="00254208"/>
    <w:rsid w:val="002543A3"/>
    <w:rsid w:val="0026539A"/>
    <w:rsid w:val="00266703"/>
    <w:rsid w:val="002853DA"/>
    <w:rsid w:val="00290866"/>
    <w:rsid w:val="002A33EF"/>
    <w:rsid w:val="002A3D71"/>
    <w:rsid w:val="002C0E3C"/>
    <w:rsid w:val="002E26C2"/>
    <w:rsid w:val="002F793D"/>
    <w:rsid w:val="0033471A"/>
    <w:rsid w:val="00335A32"/>
    <w:rsid w:val="00352CEE"/>
    <w:rsid w:val="00394BE7"/>
    <w:rsid w:val="00396CB9"/>
    <w:rsid w:val="003A318D"/>
    <w:rsid w:val="003B02AD"/>
    <w:rsid w:val="003B6496"/>
    <w:rsid w:val="003C30CD"/>
    <w:rsid w:val="003D5E42"/>
    <w:rsid w:val="003E47E3"/>
    <w:rsid w:val="003E787D"/>
    <w:rsid w:val="003F0435"/>
    <w:rsid w:val="003F06EB"/>
    <w:rsid w:val="00412D2E"/>
    <w:rsid w:val="004144E9"/>
    <w:rsid w:val="004442FB"/>
    <w:rsid w:val="00446652"/>
    <w:rsid w:val="00447FEC"/>
    <w:rsid w:val="0046014D"/>
    <w:rsid w:val="00477A75"/>
    <w:rsid w:val="00480CCC"/>
    <w:rsid w:val="0048331E"/>
    <w:rsid w:val="004842D5"/>
    <w:rsid w:val="00492A4F"/>
    <w:rsid w:val="004948BD"/>
    <w:rsid w:val="004E4FC8"/>
    <w:rsid w:val="0050016C"/>
    <w:rsid w:val="0050241D"/>
    <w:rsid w:val="00511EDF"/>
    <w:rsid w:val="00526215"/>
    <w:rsid w:val="0054020C"/>
    <w:rsid w:val="00565219"/>
    <w:rsid w:val="005761F5"/>
    <w:rsid w:val="0057788C"/>
    <w:rsid w:val="005779CB"/>
    <w:rsid w:val="00583769"/>
    <w:rsid w:val="00587CB7"/>
    <w:rsid w:val="005B5EC8"/>
    <w:rsid w:val="005C2F72"/>
    <w:rsid w:val="005D1B09"/>
    <w:rsid w:val="005D7EF8"/>
    <w:rsid w:val="005E794E"/>
    <w:rsid w:val="006037F6"/>
    <w:rsid w:val="00612147"/>
    <w:rsid w:val="006308BF"/>
    <w:rsid w:val="006364E3"/>
    <w:rsid w:val="00644D54"/>
    <w:rsid w:val="00646DFD"/>
    <w:rsid w:val="00655CA0"/>
    <w:rsid w:val="00674A67"/>
    <w:rsid w:val="00674F5B"/>
    <w:rsid w:val="00692080"/>
    <w:rsid w:val="006A28E2"/>
    <w:rsid w:val="006A4B44"/>
    <w:rsid w:val="006B67B9"/>
    <w:rsid w:val="006C37B8"/>
    <w:rsid w:val="006E1FE3"/>
    <w:rsid w:val="006E34A5"/>
    <w:rsid w:val="006F64AD"/>
    <w:rsid w:val="006F6998"/>
    <w:rsid w:val="007359DD"/>
    <w:rsid w:val="007376C7"/>
    <w:rsid w:val="007455EF"/>
    <w:rsid w:val="0077101B"/>
    <w:rsid w:val="00771EA3"/>
    <w:rsid w:val="007755E8"/>
    <w:rsid w:val="007823E1"/>
    <w:rsid w:val="00783F87"/>
    <w:rsid w:val="007A1439"/>
    <w:rsid w:val="007A5907"/>
    <w:rsid w:val="007E2800"/>
    <w:rsid w:val="00820693"/>
    <w:rsid w:val="00830B64"/>
    <w:rsid w:val="00842BB2"/>
    <w:rsid w:val="008501C7"/>
    <w:rsid w:val="0086057B"/>
    <w:rsid w:val="00877EBF"/>
    <w:rsid w:val="00880A98"/>
    <w:rsid w:val="008832D2"/>
    <w:rsid w:val="008924F3"/>
    <w:rsid w:val="008D2757"/>
    <w:rsid w:val="008F6792"/>
    <w:rsid w:val="00920D20"/>
    <w:rsid w:val="00944CDA"/>
    <w:rsid w:val="0095441C"/>
    <w:rsid w:val="00964ED2"/>
    <w:rsid w:val="00977789"/>
    <w:rsid w:val="00992249"/>
    <w:rsid w:val="00997B1F"/>
    <w:rsid w:val="009A71E2"/>
    <w:rsid w:val="009B40B4"/>
    <w:rsid w:val="009B5124"/>
    <w:rsid w:val="009B7B66"/>
    <w:rsid w:val="009D0272"/>
    <w:rsid w:val="009E5A6A"/>
    <w:rsid w:val="00A04F2A"/>
    <w:rsid w:val="00A05D53"/>
    <w:rsid w:val="00A07D02"/>
    <w:rsid w:val="00A12E45"/>
    <w:rsid w:val="00A14F24"/>
    <w:rsid w:val="00A275DD"/>
    <w:rsid w:val="00A3289E"/>
    <w:rsid w:val="00A50B32"/>
    <w:rsid w:val="00A50DFD"/>
    <w:rsid w:val="00A802EB"/>
    <w:rsid w:val="00A80FCD"/>
    <w:rsid w:val="00A81324"/>
    <w:rsid w:val="00A81AAC"/>
    <w:rsid w:val="00A822CE"/>
    <w:rsid w:val="00A86409"/>
    <w:rsid w:val="00AD61F2"/>
    <w:rsid w:val="00AE36F0"/>
    <w:rsid w:val="00AE7340"/>
    <w:rsid w:val="00B10BBF"/>
    <w:rsid w:val="00B171DD"/>
    <w:rsid w:val="00B233FE"/>
    <w:rsid w:val="00B30706"/>
    <w:rsid w:val="00B344E2"/>
    <w:rsid w:val="00B373E5"/>
    <w:rsid w:val="00B416E3"/>
    <w:rsid w:val="00B545D7"/>
    <w:rsid w:val="00B8327B"/>
    <w:rsid w:val="00B865C3"/>
    <w:rsid w:val="00BB1052"/>
    <w:rsid w:val="00BD371D"/>
    <w:rsid w:val="00BE7FA4"/>
    <w:rsid w:val="00C10099"/>
    <w:rsid w:val="00C10BEC"/>
    <w:rsid w:val="00C129AC"/>
    <w:rsid w:val="00C26A5A"/>
    <w:rsid w:val="00C26F7F"/>
    <w:rsid w:val="00C27420"/>
    <w:rsid w:val="00C27C0A"/>
    <w:rsid w:val="00C35CFE"/>
    <w:rsid w:val="00C63C0D"/>
    <w:rsid w:val="00C77548"/>
    <w:rsid w:val="00C90C22"/>
    <w:rsid w:val="00CA500B"/>
    <w:rsid w:val="00CA6720"/>
    <w:rsid w:val="00CC6D95"/>
    <w:rsid w:val="00D5459C"/>
    <w:rsid w:val="00D719C8"/>
    <w:rsid w:val="00D75C63"/>
    <w:rsid w:val="00D8694C"/>
    <w:rsid w:val="00D904F5"/>
    <w:rsid w:val="00DA4DAA"/>
    <w:rsid w:val="00DA5F6A"/>
    <w:rsid w:val="00DB4B55"/>
    <w:rsid w:val="00DD5AB5"/>
    <w:rsid w:val="00DF70C3"/>
    <w:rsid w:val="00E012C6"/>
    <w:rsid w:val="00E35F86"/>
    <w:rsid w:val="00E628E5"/>
    <w:rsid w:val="00E74004"/>
    <w:rsid w:val="00E93BCA"/>
    <w:rsid w:val="00E9640B"/>
    <w:rsid w:val="00EA32EE"/>
    <w:rsid w:val="00EB6CA4"/>
    <w:rsid w:val="00EE03EE"/>
    <w:rsid w:val="00EF3982"/>
    <w:rsid w:val="00F00CC2"/>
    <w:rsid w:val="00F1628D"/>
    <w:rsid w:val="00F26DF6"/>
    <w:rsid w:val="00F341A7"/>
    <w:rsid w:val="00F43CF8"/>
    <w:rsid w:val="00F47BA9"/>
    <w:rsid w:val="00F51709"/>
    <w:rsid w:val="00F64F32"/>
    <w:rsid w:val="00F77323"/>
    <w:rsid w:val="00FA1737"/>
    <w:rsid w:val="00FA76AE"/>
    <w:rsid w:val="00FB6293"/>
    <w:rsid w:val="00FD7166"/>
    <w:rsid w:val="00FE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E7313"/>
  <w15:docId w15:val="{00E37C7F-57B0-438B-A43C-E6541E8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12D2E"/>
    <w:pPr>
      <w:autoSpaceDE w:val="0"/>
      <w:autoSpaceDN w:val="0"/>
      <w:spacing w:after="240" w:line="240" w:lineRule="auto"/>
      <w:outlineLvl w:val="3"/>
    </w:pPr>
    <w:rPr>
      <w:rFonts w:ascii="Times New Roman" w:eastAsia="Times New Roman" w:hAnsi="Times New Roman" w:cs="Times New Roman"/>
      <w:sz w:val="20"/>
      <w:szCs w:val="24"/>
      <w:lang w:val="en-US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12D2E"/>
    <w:rPr>
      <w:rFonts w:ascii="Times New Roman" w:eastAsia="Times New Roman" w:hAnsi="Times New Roman" w:cs="Times New Roman"/>
      <w:sz w:val="20"/>
      <w:szCs w:val="24"/>
      <w:lang w:val="en-US" w:eastAsia="pl-PL"/>
    </w:rPr>
  </w:style>
  <w:style w:type="paragraph" w:customStyle="1" w:styleId="CenteredText">
    <w:name w:val="Centered Text"/>
    <w:basedOn w:val="BodyText"/>
    <w:rsid w:val="00412D2E"/>
    <w:pPr>
      <w:numPr>
        <w:numId w:val="1"/>
      </w:numPr>
      <w:autoSpaceDE w:val="0"/>
      <w:autoSpaceDN w:val="0"/>
      <w:adjustRightInd w:val="0"/>
      <w:spacing w:after="240"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12D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2D2E"/>
  </w:style>
  <w:style w:type="paragraph" w:styleId="ListParagraph">
    <w:name w:val="List Paragraph"/>
    <w:basedOn w:val="Normal"/>
    <w:uiPriority w:val="34"/>
    <w:qFormat/>
    <w:rsid w:val="00412D2E"/>
    <w:pPr>
      <w:autoSpaceDE w:val="0"/>
      <w:autoSpaceDN w:val="0"/>
      <w:spacing w:after="0" w:line="288" w:lineRule="auto"/>
      <w:ind w:left="708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itle">
    <w:name w:val="Title"/>
    <w:basedOn w:val="Normal"/>
    <w:link w:val="TitleChar"/>
    <w:qFormat/>
    <w:rsid w:val="00412D2E"/>
    <w:pPr>
      <w:spacing w:after="0" w:line="240" w:lineRule="auto"/>
      <w:jc w:val="center"/>
      <w:outlineLvl w:val="0"/>
    </w:pPr>
    <w:rPr>
      <w:rFonts w:ascii="Garamond" w:eastAsia="Times New Roman" w:hAnsi="Garamond" w:cs="Times New Roman"/>
      <w:b/>
      <w:sz w:val="24"/>
      <w:szCs w:val="20"/>
      <w:u w:val="single"/>
      <w:lang w:val="en-US" w:eastAsia="pl-PL"/>
    </w:rPr>
  </w:style>
  <w:style w:type="character" w:customStyle="1" w:styleId="TitleChar">
    <w:name w:val="Title Char"/>
    <w:basedOn w:val="DefaultParagraphFont"/>
    <w:link w:val="Title"/>
    <w:rsid w:val="00412D2E"/>
    <w:rPr>
      <w:rFonts w:ascii="Garamond" w:eastAsia="Times New Roman" w:hAnsi="Garamond" w:cs="Times New Roman"/>
      <w:b/>
      <w:sz w:val="24"/>
      <w:szCs w:val="20"/>
      <w:u w:val="single"/>
      <w:lang w:val="en-US" w:eastAsia="pl-PL"/>
    </w:rPr>
  </w:style>
  <w:style w:type="paragraph" w:customStyle="1" w:styleId="Akapitzlist1">
    <w:name w:val="Akapit z listą1"/>
    <w:basedOn w:val="Normal"/>
    <w:rsid w:val="00412D2E"/>
    <w:pPr>
      <w:suppressAutoHyphens/>
      <w:spacing w:after="200" w:line="276" w:lineRule="auto"/>
      <w:ind w:left="720"/>
      <w:jc w:val="both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E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7340"/>
  </w:style>
  <w:style w:type="paragraph" w:styleId="Footer">
    <w:name w:val="footer"/>
    <w:basedOn w:val="Normal"/>
    <w:link w:val="FooterChar"/>
    <w:uiPriority w:val="99"/>
    <w:unhideWhenUsed/>
    <w:rsid w:val="00AE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734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A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A7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efaultParagraphFont"/>
    <w:rsid w:val="00477A75"/>
  </w:style>
  <w:style w:type="paragraph" w:styleId="Revision">
    <w:name w:val="Revision"/>
    <w:hidden/>
    <w:uiPriority w:val="99"/>
    <w:semiHidden/>
    <w:rsid w:val="006F699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F6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9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9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998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0740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74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C2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65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65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65C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373ac-d7ec-499a-878f-4c18b9e42287">
      <Terms xmlns="http://schemas.microsoft.com/office/infopath/2007/PartnerControls"/>
    </lcf76f155ced4ddcb4097134ff3c332f>
    <TaxCatchAll xmlns="1392b432-acd1-45d6-b4a8-dc9fcf198d68" xsi:nil="true"/>
    <Link xmlns="f9f373ac-d7ec-499a-878f-4c18b9e42287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9438BE8446A4D844948B775D1327A" ma:contentTypeVersion="20" ma:contentTypeDescription="Utwórz nowy dokument." ma:contentTypeScope="" ma:versionID="6cb44395f2296e8b1b7aff113d0dc5c0">
  <xsd:schema xmlns:xsd="http://www.w3.org/2001/XMLSchema" xmlns:xs="http://www.w3.org/2001/XMLSchema" xmlns:p="http://schemas.microsoft.com/office/2006/metadata/properties" xmlns:ns2="f9f373ac-d7ec-499a-878f-4c18b9e42287" xmlns:ns3="1392b432-acd1-45d6-b4a8-dc9fcf198d68" targetNamespace="http://schemas.microsoft.com/office/2006/metadata/properties" ma:root="true" ma:fieldsID="52bc22ab31a857ac3fb5c0ecf3db5800" ns2:_="" ns3:_="">
    <xsd:import namespace="f9f373ac-d7ec-499a-878f-4c18b9e42287"/>
    <xsd:import namespace="1392b432-acd1-45d6-b4a8-dc9fcf19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373ac-d7ec-499a-878f-4c18b9e42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3b6e91c-f5e5-4b07-b854-5071e72fc2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nk" ma:index="25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2b432-acd1-45d6-b4a8-dc9fcf19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56c0c9-9d6b-4a81-8ffd-49ba7a1ecc90}" ma:internalName="TaxCatchAll" ma:showField="CatchAllData" ma:web="1392b432-acd1-45d6-b4a8-dc9fcf19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76E62-3D74-46AF-A964-31F17EA8FC11}">
  <ds:schemaRefs>
    <ds:schemaRef ds:uri="http://schemas.microsoft.com/office/2006/metadata/properties"/>
    <ds:schemaRef ds:uri="http://schemas.microsoft.com/office/infopath/2007/PartnerControls"/>
    <ds:schemaRef ds:uri="084219d7-30f0-4415-a42a-be5eb393c8a2"/>
    <ds:schemaRef ds:uri="e7a969de-2c56-4fc2-962b-61c708e68aa8"/>
  </ds:schemaRefs>
</ds:datastoreItem>
</file>

<file path=customXml/itemProps2.xml><?xml version="1.0" encoding="utf-8"?>
<ds:datastoreItem xmlns:ds="http://schemas.openxmlformats.org/officeDocument/2006/customXml" ds:itemID="{0CC71C3A-BA8D-4AFD-BE84-65488A320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63D6C-AB1D-4D45-9A20-F9833865F39F}"/>
</file>

<file path=docMetadata/LabelInfo.xml><?xml version="1.0" encoding="utf-8"?>
<clbl:labelList xmlns:clbl="http://schemas.microsoft.com/office/2020/mipLabelMetadata">
  <clbl:label id="{8c970d48-f7b9-48b0-9606-072fbefb514d}" enabled="1" method="Standard" siteId="{049e3382-8cdc-477b-9317-951b046896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1771</Words>
  <Characters>10627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Kiernicka</dc:creator>
  <cp:keywords/>
  <dc:description/>
  <cp:lastModifiedBy>Natalia Glanowska</cp:lastModifiedBy>
  <cp:revision>8</cp:revision>
  <cp:lastPrinted>2023-07-31T13:06:00Z</cp:lastPrinted>
  <dcterms:created xsi:type="dcterms:W3CDTF">2026-05-25T10:04:00Z</dcterms:created>
  <dcterms:modified xsi:type="dcterms:W3CDTF">2026-05-25T10:10:00Z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0x0101006D49438BE8446A4D844948B775D1327A</vt:lpwstr>
  </property>
</Properties>
</file>